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02A627" w14:textId="77777777" w:rsidR="00EC1B84" w:rsidRDefault="00EC1B84" w:rsidP="00EC1B84">
      <w:pPr>
        <w:ind w:firstLine="0"/>
        <w:jc w:val="center"/>
        <w:rPr>
          <w:sz w:val="56"/>
          <w:szCs w:val="52"/>
        </w:rPr>
      </w:pPr>
    </w:p>
    <w:p w14:paraId="7E22D2B3" w14:textId="77777777" w:rsidR="00EC1B84" w:rsidRDefault="00EC1B84" w:rsidP="00EC1B84">
      <w:pPr>
        <w:ind w:firstLine="0"/>
        <w:jc w:val="center"/>
        <w:rPr>
          <w:sz w:val="56"/>
          <w:szCs w:val="52"/>
        </w:rPr>
      </w:pPr>
    </w:p>
    <w:p w14:paraId="0B26EA52" w14:textId="6DD56F2D" w:rsidR="001F76D1" w:rsidRPr="00EC1B84" w:rsidRDefault="00EC1B84" w:rsidP="00EC1B84">
      <w:pPr>
        <w:ind w:firstLine="0"/>
        <w:jc w:val="center"/>
        <w:rPr>
          <w:sz w:val="56"/>
          <w:szCs w:val="52"/>
        </w:rPr>
      </w:pPr>
      <w:r w:rsidRPr="00EC1B84">
        <w:rPr>
          <w:sz w:val="56"/>
          <w:szCs w:val="52"/>
        </w:rPr>
        <w:t>Standardy ochrony dzieci</w:t>
      </w:r>
      <w:r w:rsidR="00AE698A">
        <w:rPr>
          <w:sz w:val="56"/>
          <w:szCs w:val="52"/>
        </w:rPr>
        <w:br/>
        <w:t>i osób bezbronnych</w:t>
      </w:r>
    </w:p>
    <w:p w14:paraId="2BC82415" w14:textId="77777777" w:rsidR="00E241C1" w:rsidRDefault="00EC1B84" w:rsidP="00E241C1">
      <w:pPr>
        <w:ind w:firstLine="0"/>
        <w:jc w:val="center"/>
        <w:rPr>
          <w:sz w:val="56"/>
          <w:szCs w:val="52"/>
        </w:rPr>
      </w:pPr>
      <w:r w:rsidRPr="00AB7F6E">
        <w:rPr>
          <w:sz w:val="56"/>
          <w:szCs w:val="52"/>
        </w:rPr>
        <w:t xml:space="preserve">w </w:t>
      </w:r>
      <w:r w:rsidR="00E241C1">
        <w:rPr>
          <w:sz w:val="56"/>
          <w:szCs w:val="52"/>
        </w:rPr>
        <w:t>Parafii</w:t>
      </w:r>
      <w:r w:rsidRPr="00AB7F6E">
        <w:rPr>
          <w:sz w:val="56"/>
          <w:szCs w:val="52"/>
        </w:rPr>
        <w:t xml:space="preserve"> </w:t>
      </w:r>
      <w:r w:rsidR="00E241C1">
        <w:rPr>
          <w:sz w:val="56"/>
          <w:szCs w:val="52"/>
        </w:rPr>
        <w:t xml:space="preserve">Św. </w:t>
      </w:r>
      <w:proofErr w:type="spellStart"/>
      <w:r w:rsidR="00E241C1">
        <w:rPr>
          <w:sz w:val="56"/>
          <w:szCs w:val="52"/>
        </w:rPr>
        <w:t>Ap</w:t>
      </w:r>
      <w:proofErr w:type="spellEnd"/>
      <w:r w:rsidR="00E241C1">
        <w:rPr>
          <w:sz w:val="56"/>
          <w:szCs w:val="52"/>
        </w:rPr>
        <w:t xml:space="preserve">. Piotra i Pawła </w:t>
      </w:r>
    </w:p>
    <w:p w14:paraId="370CE853" w14:textId="381D0BD4" w:rsidR="00EC1B84" w:rsidRPr="00AB7F6E" w:rsidRDefault="00E241C1" w:rsidP="00E241C1">
      <w:pPr>
        <w:ind w:firstLine="0"/>
        <w:jc w:val="center"/>
        <w:rPr>
          <w:sz w:val="56"/>
          <w:szCs w:val="52"/>
        </w:rPr>
      </w:pPr>
      <w:r>
        <w:rPr>
          <w:sz w:val="56"/>
          <w:szCs w:val="52"/>
        </w:rPr>
        <w:t>w Łodzi</w:t>
      </w:r>
    </w:p>
    <w:p w14:paraId="47D72C4C" w14:textId="2779CC82" w:rsidR="00EC1B84" w:rsidRPr="00AB7F6E" w:rsidRDefault="00AB7F6E" w:rsidP="00EC1B84">
      <w:pPr>
        <w:ind w:firstLine="0"/>
        <w:jc w:val="center"/>
      </w:pPr>
      <w:r w:rsidRPr="00AB7F6E">
        <w:t>19</w:t>
      </w:r>
      <w:r w:rsidR="00EC1B84" w:rsidRPr="00AB7F6E">
        <w:t xml:space="preserve"> czerwca 2024 r.</w:t>
      </w:r>
    </w:p>
    <w:p w14:paraId="0440B3E8" w14:textId="77777777" w:rsidR="00EC1B84" w:rsidRPr="00EC1B84" w:rsidRDefault="00EC1B84" w:rsidP="00EC1B84">
      <w:r>
        <w:br w:type="column"/>
      </w:r>
    </w:p>
    <w:sdt>
      <w:sdtPr>
        <w:rPr>
          <w:rFonts w:ascii="Times New Roman" w:eastAsiaTheme="minorHAnsi" w:hAnsi="Times New Roman" w:cstheme="minorBidi"/>
          <w:color w:val="auto"/>
          <w:sz w:val="24"/>
          <w:szCs w:val="22"/>
          <w:lang w:eastAsia="en-US"/>
        </w:rPr>
        <w:id w:val="340512786"/>
        <w:docPartObj>
          <w:docPartGallery w:val="Table of Contents"/>
          <w:docPartUnique/>
        </w:docPartObj>
      </w:sdtPr>
      <w:sdtEndPr>
        <w:rPr>
          <w:b/>
          <w:bCs/>
        </w:rPr>
      </w:sdtEndPr>
      <w:sdtContent>
        <w:p w14:paraId="41428128" w14:textId="45BEDB6D" w:rsidR="00EC1B84" w:rsidRPr="00AE698A" w:rsidRDefault="00EC1B84" w:rsidP="00AE698A">
          <w:pPr>
            <w:pStyle w:val="Nagwekspisutreci"/>
            <w:jc w:val="center"/>
            <w:rPr>
              <w:rFonts w:ascii="Times New Roman" w:hAnsi="Times New Roman" w:cs="Times New Roman"/>
              <w:b/>
              <w:bCs/>
              <w:color w:val="000000" w:themeColor="text1"/>
              <w:sz w:val="28"/>
              <w:szCs w:val="28"/>
            </w:rPr>
          </w:pPr>
          <w:r w:rsidRPr="00AE698A">
            <w:rPr>
              <w:rFonts w:ascii="Times New Roman" w:hAnsi="Times New Roman" w:cs="Times New Roman"/>
              <w:b/>
              <w:bCs/>
              <w:color w:val="000000" w:themeColor="text1"/>
              <w:sz w:val="28"/>
              <w:szCs w:val="28"/>
            </w:rPr>
            <w:t>Spis treści</w:t>
          </w:r>
        </w:p>
        <w:p w14:paraId="27D7504B" w14:textId="4CF9062C" w:rsidR="001F06FE" w:rsidRPr="001F06FE" w:rsidRDefault="00EC1B84">
          <w:pPr>
            <w:pStyle w:val="Spistreci1"/>
            <w:tabs>
              <w:tab w:val="right" w:leader="dot" w:pos="9628"/>
            </w:tabs>
            <w:rPr>
              <w:rFonts w:ascii="Times New Roman" w:hAnsi="Times New Roman"/>
              <w:noProof/>
            </w:rPr>
          </w:pPr>
          <w:r w:rsidRPr="001F06FE">
            <w:rPr>
              <w:rFonts w:ascii="Times New Roman" w:hAnsi="Times New Roman"/>
              <w:sz w:val="24"/>
              <w:szCs w:val="24"/>
            </w:rPr>
            <w:fldChar w:fldCharType="begin"/>
          </w:r>
          <w:r w:rsidRPr="001F06FE">
            <w:rPr>
              <w:rFonts w:ascii="Times New Roman" w:hAnsi="Times New Roman"/>
              <w:sz w:val="24"/>
              <w:szCs w:val="24"/>
            </w:rPr>
            <w:instrText xml:space="preserve"> TOC \o "1-3" \h \z \u </w:instrText>
          </w:r>
          <w:r w:rsidRPr="001F06FE">
            <w:rPr>
              <w:rFonts w:ascii="Times New Roman" w:hAnsi="Times New Roman"/>
              <w:sz w:val="24"/>
              <w:szCs w:val="24"/>
            </w:rPr>
            <w:fldChar w:fldCharType="separate"/>
          </w:r>
          <w:hyperlink w:anchor="_Toc168392956" w:history="1">
            <w:r w:rsidR="001F06FE" w:rsidRPr="001F06FE">
              <w:rPr>
                <w:rStyle w:val="Hipercze"/>
                <w:rFonts w:ascii="Times New Roman" w:hAnsi="Times New Roman"/>
                <w:noProof/>
              </w:rPr>
              <w:t>Preambuła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_Toc168392956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w:t>
            </w:r>
            <w:r w:rsidR="001F06FE" w:rsidRPr="001F06FE">
              <w:rPr>
                <w:rFonts w:ascii="Times New Roman" w:hAnsi="Times New Roman"/>
                <w:noProof/>
                <w:webHidden/>
              </w:rPr>
              <w:fldChar w:fldCharType="end"/>
            </w:r>
          </w:hyperlink>
        </w:p>
        <w:p w14:paraId="0A301076" w14:textId="70BE3E47" w:rsidR="001F06FE" w:rsidRPr="001F06FE" w:rsidRDefault="00E241C1">
          <w:pPr>
            <w:pStyle w:val="Spistreci1"/>
            <w:tabs>
              <w:tab w:val="right" w:leader="dot" w:pos="9628"/>
            </w:tabs>
            <w:rPr>
              <w:rFonts w:ascii="Times New Roman" w:hAnsi="Times New Roman"/>
              <w:noProof/>
            </w:rPr>
          </w:pPr>
          <w:hyperlink w:anchor="_Toc168392957" w:history="1">
            <w:r w:rsidR="001F06FE" w:rsidRPr="001F06FE">
              <w:rPr>
                <w:rStyle w:val="Hipercze"/>
                <w:rFonts w:ascii="Times New Roman" w:hAnsi="Times New Roman"/>
                <w:noProof/>
              </w:rPr>
              <w:t>Wstęp</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_Toc168392957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w:t>
            </w:r>
            <w:r w:rsidR="001F06FE" w:rsidRPr="001F06FE">
              <w:rPr>
                <w:rFonts w:ascii="Times New Roman" w:hAnsi="Times New Roman"/>
                <w:noProof/>
                <w:webHidden/>
              </w:rPr>
              <w:fldChar w:fldCharType="end"/>
            </w:r>
          </w:hyperlink>
        </w:p>
        <w:p w14:paraId="70F42FB8" w14:textId="2BCD3F40" w:rsidR="001F06FE" w:rsidRPr="001F06FE" w:rsidRDefault="00E241C1">
          <w:pPr>
            <w:pStyle w:val="Spistreci1"/>
            <w:tabs>
              <w:tab w:val="right" w:leader="dot" w:pos="9628"/>
            </w:tabs>
            <w:rPr>
              <w:rFonts w:ascii="Times New Roman" w:hAnsi="Times New Roman"/>
              <w:noProof/>
            </w:rPr>
          </w:pPr>
          <w:hyperlink w:anchor="_Toc168392958" w:history="1">
            <w:r w:rsidR="001F06FE" w:rsidRPr="001F06FE">
              <w:rPr>
                <w:rStyle w:val="Hipercze"/>
                <w:rFonts w:ascii="Times New Roman" w:hAnsi="Times New Roman"/>
                <w:noProof/>
              </w:rPr>
              <w:t>Specyfika środowiska parafialnego</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_Toc168392958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5</w:t>
            </w:r>
            <w:r w:rsidR="001F06FE" w:rsidRPr="001F06FE">
              <w:rPr>
                <w:rFonts w:ascii="Times New Roman" w:hAnsi="Times New Roman"/>
                <w:noProof/>
                <w:webHidden/>
              </w:rPr>
              <w:fldChar w:fldCharType="end"/>
            </w:r>
          </w:hyperlink>
        </w:p>
        <w:p w14:paraId="62D7902A" w14:textId="31FA7B4C" w:rsidR="001F06FE" w:rsidRPr="001F06FE" w:rsidRDefault="00E241C1">
          <w:pPr>
            <w:pStyle w:val="Spistreci1"/>
            <w:tabs>
              <w:tab w:val="right" w:leader="dot" w:pos="9628"/>
            </w:tabs>
            <w:rPr>
              <w:rFonts w:ascii="Times New Roman" w:hAnsi="Times New Roman"/>
              <w:noProof/>
            </w:rPr>
          </w:pPr>
          <w:hyperlink w:anchor="_Toc168392959" w:history="1">
            <w:r w:rsidR="001F06FE" w:rsidRPr="001F06FE">
              <w:rPr>
                <w:rStyle w:val="Hipercze"/>
                <w:rFonts w:ascii="Times New Roman" w:hAnsi="Times New Roman"/>
                <w:noProof/>
              </w:rPr>
              <w:t>Objaśnienie terminów</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_Toc168392959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6</w:t>
            </w:r>
            <w:r w:rsidR="001F06FE" w:rsidRPr="001F06FE">
              <w:rPr>
                <w:rFonts w:ascii="Times New Roman" w:hAnsi="Times New Roman"/>
                <w:noProof/>
                <w:webHidden/>
              </w:rPr>
              <w:fldChar w:fldCharType="end"/>
            </w:r>
          </w:hyperlink>
        </w:p>
        <w:p w14:paraId="02C291E0" w14:textId="7B6E09B4" w:rsidR="001F06FE" w:rsidRPr="001F06FE" w:rsidRDefault="00E241C1">
          <w:pPr>
            <w:pStyle w:val="Spistreci2"/>
            <w:tabs>
              <w:tab w:val="right" w:leader="dot" w:pos="9628"/>
            </w:tabs>
            <w:rPr>
              <w:rFonts w:ascii="Times New Roman" w:hAnsi="Times New Roman"/>
              <w:noProof/>
            </w:rPr>
          </w:pPr>
          <w:hyperlink w:anchor="_Toc168392960" w:history="1">
            <w:r w:rsidR="001F06FE" w:rsidRPr="001F06FE">
              <w:rPr>
                <w:rStyle w:val="Hipercze"/>
                <w:rFonts w:ascii="Times New Roman" w:hAnsi="Times New Roman"/>
                <w:noProof/>
              </w:rPr>
              <w:t>Osoby, ich role i funkcje w Kościele</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_Toc168392960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6</w:t>
            </w:r>
            <w:r w:rsidR="001F06FE" w:rsidRPr="001F06FE">
              <w:rPr>
                <w:rFonts w:ascii="Times New Roman" w:hAnsi="Times New Roman"/>
                <w:noProof/>
                <w:webHidden/>
              </w:rPr>
              <w:fldChar w:fldCharType="end"/>
            </w:r>
          </w:hyperlink>
        </w:p>
        <w:p w14:paraId="7D62E017" w14:textId="45D41184" w:rsidR="001F06FE" w:rsidRPr="001F06FE" w:rsidRDefault="00E241C1">
          <w:pPr>
            <w:pStyle w:val="Spistreci2"/>
            <w:tabs>
              <w:tab w:val="right" w:leader="dot" w:pos="9628"/>
            </w:tabs>
            <w:rPr>
              <w:rFonts w:ascii="Times New Roman" w:hAnsi="Times New Roman"/>
              <w:noProof/>
            </w:rPr>
          </w:pPr>
          <w:hyperlink w:anchor="_Toc168392961" w:history="1">
            <w:r w:rsidR="001F06FE" w:rsidRPr="001F06FE">
              <w:rPr>
                <w:rStyle w:val="Hipercze"/>
                <w:rFonts w:ascii="Times New Roman" w:hAnsi="Times New Roman"/>
                <w:noProof/>
              </w:rPr>
              <w:t>Organizacja posługi Kościoła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_Toc168392961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7</w:t>
            </w:r>
            <w:r w:rsidR="001F06FE" w:rsidRPr="001F06FE">
              <w:rPr>
                <w:rFonts w:ascii="Times New Roman" w:hAnsi="Times New Roman"/>
                <w:noProof/>
                <w:webHidden/>
              </w:rPr>
              <w:fldChar w:fldCharType="end"/>
            </w:r>
          </w:hyperlink>
        </w:p>
        <w:p w14:paraId="553BC885" w14:textId="60F7338C" w:rsidR="001F06FE" w:rsidRPr="001F06FE" w:rsidRDefault="00E241C1">
          <w:pPr>
            <w:pStyle w:val="Spistreci2"/>
            <w:tabs>
              <w:tab w:val="right" w:leader="dot" w:pos="9628"/>
            </w:tabs>
            <w:rPr>
              <w:rFonts w:ascii="Times New Roman" w:hAnsi="Times New Roman"/>
              <w:noProof/>
            </w:rPr>
          </w:pPr>
          <w:hyperlink w:anchor="_Toc168392962" w:history="1">
            <w:r w:rsidR="001F06FE" w:rsidRPr="001F06FE">
              <w:rPr>
                <w:rStyle w:val="Hipercze"/>
                <w:rFonts w:ascii="Times New Roman" w:hAnsi="Times New Roman"/>
                <w:noProof/>
              </w:rPr>
              <w:t>Dzieci i osoby bezbronne</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_Toc168392962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7</w:t>
            </w:r>
            <w:r w:rsidR="001F06FE" w:rsidRPr="001F06FE">
              <w:rPr>
                <w:rFonts w:ascii="Times New Roman" w:hAnsi="Times New Roman"/>
                <w:noProof/>
                <w:webHidden/>
              </w:rPr>
              <w:fldChar w:fldCharType="end"/>
            </w:r>
          </w:hyperlink>
        </w:p>
        <w:p w14:paraId="718871F3" w14:textId="2C376D3C" w:rsidR="001F06FE" w:rsidRPr="001F06FE" w:rsidRDefault="00E241C1">
          <w:pPr>
            <w:pStyle w:val="Spistreci2"/>
            <w:tabs>
              <w:tab w:val="right" w:leader="dot" w:pos="9628"/>
            </w:tabs>
            <w:rPr>
              <w:rFonts w:ascii="Times New Roman" w:hAnsi="Times New Roman"/>
              <w:noProof/>
            </w:rPr>
          </w:pPr>
          <w:hyperlink w:anchor="_Toc168392963" w:history="1">
            <w:r w:rsidR="001F06FE" w:rsidRPr="001F06FE">
              <w:rPr>
                <w:rStyle w:val="Hipercze"/>
                <w:rFonts w:ascii="Times New Roman" w:hAnsi="Times New Roman"/>
                <w:noProof/>
              </w:rPr>
              <w:t>Różne formy przemocy</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_Toc168392963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8</w:t>
            </w:r>
            <w:r w:rsidR="001F06FE" w:rsidRPr="001F06FE">
              <w:rPr>
                <w:rFonts w:ascii="Times New Roman" w:hAnsi="Times New Roman"/>
                <w:noProof/>
                <w:webHidden/>
              </w:rPr>
              <w:fldChar w:fldCharType="end"/>
            </w:r>
          </w:hyperlink>
        </w:p>
        <w:p w14:paraId="1A887D1A" w14:textId="23C8883D" w:rsidR="001F06FE" w:rsidRPr="001F06FE" w:rsidRDefault="00E241C1">
          <w:pPr>
            <w:pStyle w:val="Spistreci2"/>
            <w:tabs>
              <w:tab w:val="right" w:leader="dot" w:pos="9628"/>
            </w:tabs>
            <w:rPr>
              <w:rFonts w:ascii="Times New Roman" w:hAnsi="Times New Roman"/>
              <w:noProof/>
            </w:rPr>
          </w:pPr>
          <w:hyperlink w:anchor="_Toc168392964" w:history="1">
            <w:r w:rsidR="001F06FE" w:rsidRPr="001F06FE">
              <w:rPr>
                <w:rStyle w:val="Hipercze"/>
                <w:rFonts w:ascii="Times New Roman" w:hAnsi="Times New Roman"/>
                <w:noProof/>
              </w:rPr>
              <w:t>Wsparcie</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_Toc168392964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9</w:t>
            </w:r>
            <w:r w:rsidR="001F06FE" w:rsidRPr="001F06FE">
              <w:rPr>
                <w:rFonts w:ascii="Times New Roman" w:hAnsi="Times New Roman"/>
                <w:noProof/>
                <w:webHidden/>
              </w:rPr>
              <w:fldChar w:fldCharType="end"/>
            </w:r>
          </w:hyperlink>
        </w:p>
        <w:p w14:paraId="013411CF" w14:textId="4D185F0B" w:rsidR="001F06FE" w:rsidRPr="001F06FE" w:rsidRDefault="00E241C1">
          <w:pPr>
            <w:pStyle w:val="Spistreci2"/>
            <w:tabs>
              <w:tab w:val="right" w:leader="dot" w:pos="9628"/>
            </w:tabs>
            <w:rPr>
              <w:rFonts w:ascii="Times New Roman" w:hAnsi="Times New Roman"/>
              <w:noProof/>
            </w:rPr>
          </w:pPr>
          <w:hyperlink w:anchor="_Toc168392965" w:history="1">
            <w:r w:rsidR="001F06FE" w:rsidRPr="001F06FE">
              <w:rPr>
                <w:rStyle w:val="Hipercze"/>
                <w:rFonts w:ascii="Times New Roman" w:hAnsi="Times New Roman"/>
                <w:noProof/>
              </w:rPr>
              <w:t>Przestępstwa motywowane seksualnie</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_Toc168392965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10</w:t>
            </w:r>
            <w:r w:rsidR="001F06FE" w:rsidRPr="001F06FE">
              <w:rPr>
                <w:rFonts w:ascii="Times New Roman" w:hAnsi="Times New Roman"/>
                <w:noProof/>
                <w:webHidden/>
              </w:rPr>
              <w:fldChar w:fldCharType="end"/>
            </w:r>
          </w:hyperlink>
        </w:p>
        <w:p w14:paraId="459BF0FD" w14:textId="7B68B63E" w:rsidR="001F06FE" w:rsidRPr="001F06FE" w:rsidRDefault="00E241C1">
          <w:pPr>
            <w:pStyle w:val="Spistreci2"/>
            <w:tabs>
              <w:tab w:val="right" w:leader="dot" w:pos="9628"/>
            </w:tabs>
            <w:rPr>
              <w:rFonts w:ascii="Times New Roman" w:hAnsi="Times New Roman"/>
              <w:noProof/>
            </w:rPr>
          </w:pPr>
          <w:hyperlink w:anchor="_Toc168392966" w:history="1">
            <w:r w:rsidR="001F06FE" w:rsidRPr="001F06FE">
              <w:rPr>
                <w:rStyle w:val="Hipercze"/>
                <w:rFonts w:ascii="Times New Roman" w:hAnsi="Times New Roman"/>
                <w:noProof/>
              </w:rPr>
              <w:t>Osoby dramatu</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_Toc168392966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10</w:t>
            </w:r>
            <w:r w:rsidR="001F06FE" w:rsidRPr="001F06FE">
              <w:rPr>
                <w:rFonts w:ascii="Times New Roman" w:hAnsi="Times New Roman"/>
                <w:noProof/>
                <w:webHidden/>
              </w:rPr>
              <w:fldChar w:fldCharType="end"/>
            </w:r>
          </w:hyperlink>
        </w:p>
        <w:p w14:paraId="0A78FBFF" w14:textId="3C9952ED" w:rsidR="001F06FE" w:rsidRPr="001F06FE" w:rsidRDefault="00E241C1">
          <w:pPr>
            <w:pStyle w:val="Spistreci2"/>
            <w:tabs>
              <w:tab w:val="right" w:leader="dot" w:pos="9628"/>
            </w:tabs>
            <w:rPr>
              <w:rFonts w:ascii="Times New Roman" w:hAnsi="Times New Roman"/>
              <w:noProof/>
            </w:rPr>
          </w:pPr>
          <w:hyperlink w:anchor="_Toc168392967" w:history="1">
            <w:r w:rsidR="001F06FE" w:rsidRPr="001F06FE">
              <w:rPr>
                <w:rStyle w:val="Hipercze"/>
                <w:rFonts w:ascii="Times New Roman" w:hAnsi="Times New Roman"/>
                <w:noProof/>
              </w:rPr>
              <w:t>Zespół ds. prewencji i jego praca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_Toc168392967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11</w:t>
            </w:r>
            <w:r w:rsidR="001F06FE" w:rsidRPr="001F06FE">
              <w:rPr>
                <w:rFonts w:ascii="Times New Roman" w:hAnsi="Times New Roman"/>
                <w:noProof/>
                <w:webHidden/>
              </w:rPr>
              <w:fldChar w:fldCharType="end"/>
            </w:r>
          </w:hyperlink>
        </w:p>
        <w:p w14:paraId="5E681BA9" w14:textId="1A45D8D9" w:rsidR="001F06FE" w:rsidRPr="001F06FE" w:rsidRDefault="00E241C1">
          <w:pPr>
            <w:pStyle w:val="Spistreci2"/>
            <w:tabs>
              <w:tab w:val="right" w:leader="dot" w:pos="9628"/>
            </w:tabs>
            <w:rPr>
              <w:rFonts w:ascii="Times New Roman" w:hAnsi="Times New Roman"/>
              <w:noProof/>
            </w:rPr>
          </w:pPr>
          <w:hyperlink w:anchor="_Toc168392968" w:history="1">
            <w:r w:rsidR="001F06FE" w:rsidRPr="001F06FE">
              <w:rPr>
                <w:rStyle w:val="Hipercze"/>
                <w:rFonts w:ascii="Times New Roman" w:hAnsi="Times New Roman"/>
                <w:noProof/>
              </w:rPr>
              <w:t>Formy przemocy wobec dziecka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_Toc168392968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11</w:t>
            </w:r>
            <w:r w:rsidR="001F06FE" w:rsidRPr="001F06FE">
              <w:rPr>
                <w:rFonts w:ascii="Times New Roman" w:hAnsi="Times New Roman"/>
                <w:noProof/>
                <w:webHidden/>
              </w:rPr>
              <w:fldChar w:fldCharType="end"/>
            </w:r>
          </w:hyperlink>
        </w:p>
        <w:p w14:paraId="5AF9FACF" w14:textId="0E3AE94D" w:rsidR="001F06FE" w:rsidRPr="001F06FE" w:rsidRDefault="00E241C1">
          <w:pPr>
            <w:pStyle w:val="Spistreci1"/>
            <w:tabs>
              <w:tab w:val="right" w:leader="dot" w:pos="9628"/>
            </w:tabs>
            <w:rPr>
              <w:rFonts w:ascii="Times New Roman" w:hAnsi="Times New Roman"/>
              <w:noProof/>
            </w:rPr>
          </w:pPr>
          <w:hyperlink w:anchor="_Toc168392969" w:history="1">
            <w:r w:rsidR="001F06FE" w:rsidRPr="001F06FE">
              <w:rPr>
                <w:rStyle w:val="Hipercze"/>
                <w:rFonts w:ascii="Times New Roman" w:hAnsi="Times New Roman"/>
                <w:noProof/>
              </w:rPr>
              <w:t>STANDARD 1 Stworzenie i zachowanie bezpiecznego środowiska w parafii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_Toc168392969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14</w:t>
            </w:r>
            <w:r w:rsidR="001F06FE" w:rsidRPr="001F06FE">
              <w:rPr>
                <w:rFonts w:ascii="Times New Roman" w:hAnsi="Times New Roman"/>
                <w:noProof/>
                <w:webHidden/>
              </w:rPr>
              <w:fldChar w:fldCharType="end"/>
            </w:r>
          </w:hyperlink>
        </w:p>
        <w:p w14:paraId="4317BDED" w14:textId="0C996EF4" w:rsidR="001F06FE" w:rsidRPr="001F06FE" w:rsidRDefault="00E241C1">
          <w:pPr>
            <w:pStyle w:val="Spistreci1"/>
            <w:tabs>
              <w:tab w:val="right" w:leader="dot" w:pos="9628"/>
            </w:tabs>
            <w:rPr>
              <w:rFonts w:ascii="Times New Roman" w:hAnsi="Times New Roman"/>
              <w:noProof/>
            </w:rPr>
          </w:pPr>
          <w:hyperlink w:anchor="_Toc168392970" w:history="1">
            <w:r w:rsidR="001F06FE" w:rsidRPr="001F06FE">
              <w:rPr>
                <w:rStyle w:val="Hipercze"/>
                <w:rFonts w:ascii="Times New Roman" w:hAnsi="Times New Roman"/>
                <w:noProof/>
              </w:rPr>
              <w:t>STANDARD 2 Weryfikacja, delegowanie i edukacja kapłanów, osób konsekrowanych i świeckich pracujących z dziećmi i osobami bezbronnymi w parafii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_Toc168392970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15</w:t>
            </w:r>
            <w:r w:rsidR="001F06FE" w:rsidRPr="001F06FE">
              <w:rPr>
                <w:rFonts w:ascii="Times New Roman" w:hAnsi="Times New Roman"/>
                <w:noProof/>
                <w:webHidden/>
              </w:rPr>
              <w:fldChar w:fldCharType="end"/>
            </w:r>
          </w:hyperlink>
        </w:p>
        <w:p w14:paraId="00DE0811" w14:textId="09FE5417" w:rsidR="001F06FE" w:rsidRPr="001F06FE" w:rsidRDefault="00E241C1">
          <w:pPr>
            <w:pStyle w:val="Spistreci2"/>
            <w:tabs>
              <w:tab w:val="right" w:leader="dot" w:pos="9628"/>
            </w:tabs>
            <w:rPr>
              <w:rFonts w:ascii="Times New Roman" w:hAnsi="Times New Roman"/>
              <w:noProof/>
            </w:rPr>
          </w:pPr>
          <w:hyperlink w:anchor="_Toc168392971" w:history="1">
            <w:r w:rsidR="001F06FE" w:rsidRPr="001F06FE">
              <w:rPr>
                <w:rStyle w:val="Hipercze"/>
                <w:rFonts w:ascii="Times New Roman" w:hAnsi="Times New Roman"/>
                <w:noProof/>
              </w:rPr>
              <w:t>2.1. Obowiązki proboszcza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_Toc168392971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15</w:t>
            </w:r>
            <w:r w:rsidR="001F06FE" w:rsidRPr="001F06FE">
              <w:rPr>
                <w:rFonts w:ascii="Times New Roman" w:hAnsi="Times New Roman"/>
                <w:noProof/>
                <w:webHidden/>
              </w:rPr>
              <w:fldChar w:fldCharType="end"/>
            </w:r>
          </w:hyperlink>
        </w:p>
        <w:p w14:paraId="60E814EB" w14:textId="1E02A4A4" w:rsidR="001F06FE" w:rsidRPr="001F06FE" w:rsidRDefault="00E241C1">
          <w:pPr>
            <w:pStyle w:val="Spistreci2"/>
            <w:tabs>
              <w:tab w:val="right" w:leader="dot" w:pos="9628"/>
            </w:tabs>
            <w:rPr>
              <w:rFonts w:ascii="Times New Roman" w:hAnsi="Times New Roman"/>
              <w:noProof/>
            </w:rPr>
          </w:pPr>
          <w:hyperlink w:anchor="_Toc168392972" w:history="1">
            <w:r w:rsidR="001F06FE" w:rsidRPr="001F06FE">
              <w:rPr>
                <w:rStyle w:val="Hipercze"/>
                <w:rFonts w:ascii="Times New Roman" w:hAnsi="Times New Roman"/>
                <w:noProof/>
              </w:rPr>
              <w:t>2.2. Obowiązki duszpasterzy dzieci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_Toc168392972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16</w:t>
            </w:r>
            <w:r w:rsidR="001F06FE" w:rsidRPr="001F06FE">
              <w:rPr>
                <w:rFonts w:ascii="Times New Roman" w:hAnsi="Times New Roman"/>
                <w:noProof/>
                <w:webHidden/>
              </w:rPr>
              <w:fldChar w:fldCharType="end"/>
            </w:r>
          </w:hyperlink>
        </w:p>
        <w:p w14:paraId="427763AC" w14:textId="60197072" w:rsidR="001F06FE" w:rsidRPr="001F06FE" w:rsidRDefault="00E241C1">
          <w:pPr>
            <w:pStyle w:val="Spistreci1"/>
            <w:tabs>
              <w:tab w:val="right" w:leader="dot" w:pos="9628"/>
            </w:tabs>
            <w:rPr>
              <w:rFonts w:ascii="Times New Roman" w:hAnsi="Times New Roman"/>
              <w:noProof/>
            </w:rPr>
          </w:pPr>
          <w:hyperlink w:anchor="_Toc168392973" w:history="1">
            <w:r w:rsidR="001F06FE" w:rsidRPr="001F06FE">
              <w:rPr>
                <w:rStyle w:val="Hipercze"/>
                <w:rFonts w:ascii="Times New Roman" w:hAnsi="Times New Roman"/>
                <w:noProof/>
              </w:rPr>
              <w:t>STANDARD 3 Sposób reagowania na oskarżenia lub niewłaściwe zachowania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_Toc168392973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18</w:t>
            </w:r>
            <w:r w:rsidR="001F06FE" w:rsidRPr="001F06FE">
              <w:rPr>
                <w:rFonts w:ascii="Times New Roman" w:hAnsi="Times New Roman"/>
                <w:noProof/>
                <w:webHidden/>
              </w:rPr>
              <w:fldChar w:fldCharType="end"/>
            </w:r>
          </w:hyperlink>
        </w:p>
        <w:p w14:paraId="79379CCA" w14:textId="338F0179" w:rsidR="001F06FE" w:rsidRPr="001F06FE" w:rsidRDefault="00E241C1">
          <w:pPr>
            <w:pStyle w:val="Spistreci1"/>
            <w:tabs>
              <w:tab w:val="right" w:leader="dot" w:pos="9628"/>
            </w:tabs>
            <w:rPr>
              <w:rFonts w:ascii="Times New Roman" w:hAnsi="Times New Roman"/>
              <w:noProof/>
            </w:rPr>
          </w:pPr>
          <w:hyperlink w:anchor="_Toc168392974" w:history="1">
            <w:r w:rsidR="001F06FE" w:rsidRPr="001F06FE">
              <w:rPr>
                <w:rStyle w:val="Hipercze"/>
                <w:rFonts w:ascii="Times New Roman" w:hAnsi="Times New Roman"/>
                <w:noProof/>
              </w:rPr>
              <w:t>STANDARD 4 Zapewnienie opieki i wsparcia osobom skrzywdzonym</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_Toc168392974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20</w:t>
            </w:r>
            <w:r w:rsidR="001F06FE" w:rsidRPr="001F06FE">
              <w:rPr>
                <w:rFonts w:ascii="Times New Roman" w:hAnsi="Times New Roman"/>
                <w:noProof/>
                <w:webHidden/>
              </w:rPr>
              <w:fldChar w:fldCharType="end"/>
            </w:r>
          </w:hyperlink>
        </w:p>
        <w:p w14:paraId="6586F362" w14:textId="5CD5DA3A" w:rsidR="001F06FE" w:rsidRPr="001F06FE" w:rsidRDefault="00E241C1">
          <w:pPr>
            <w:pStyle w:val="Spistreci1"/>
            <w:tabs>
              <w:tab w:val="right" w:leader="dot" w:pos="9628"/>
            </w:tabs>
            <w:rPr>
              <w:rFonts w:ascii="Times New Roman" w:hAnsi="Times New Roman"/>
              <w:noProof/>
            </w:rPr>
          </w:pPr>
          <w:hyperlink w:anchor="_Toc168392975" w:history="1">
            <w:r w:rsidR="001F06FE" w:rsidRPr="001F06FE">
              <w:rPr>
                <w:rStyle w:val="Hipercze"/>
                <w:rFonts w:ascii="Times New Roman" w:hAnsi="Times New Roman"/>
                <w:noProof/>
              </w:rPr>
              <w:t>STANDARD 5 Sposób postępowania z oskarżonymi o wykorzystanie seksualne i przemoc</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_Toc168392975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22</w:t>
            </w:r>
            <w:r w:rsidR="001F06FE" w:rsidRPr="001F06FE">
              <w:rPr>
                <w:rFonts w:ascii="Times New Roman" w:hAnsi="Times New Roman"/>
                <w:noProof/>
                <w:webHidden/>
              </w:rPr>
              <w:fldChar w:fldCharType="end"/>
            </w:r>
          </w:hyperlink>
        </w:p>
        <w:p w14:paraId="0533D624" w14:textId="145E1A05" w:rsidR="001F06FE" w:rsidRPr="001F06FE" w:rsidRDefault="00E241C1">
          <w:pPr>
            <w:pStyle w:val="Spistreci1"/>
            <w:tabs>
              <w:tab w:val="right" w:leader="dot" w:pos="9628"/>
            </w:tabs>
            <w:rPr>
              <w:rFonts w:ascii="Times New Roman" w:hAnsi="Times New Roman"/>
              <w:noProof/>
            </w:rPr>
          </w:pPr>
          <w:hyperlink w:anchor="_Toc168392976" w:history="1">
            <w:r w:rsidR="001F06FE" w:rsidRPr="001F06FE">
              <w:rPr>
                <w:rStyle w:val="Hipercze"/>
                <w:rFonts w:ascii="Times New Roman" w:hAnsi="Times New Roman"/>
                <w:noProof/>
              </w:rPr>
              <w:t>STANDARD 6 Zasady chroniące w obszarze parafialnym</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_Toc168392976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23</w:t>
            </w:r>
            <w:r w:rsidR="001F06FE" w:rsidRPr="001F06FE">
              <w:rPr>
                <w:rFonts w:ascii="Times New Roman" w:hAnsi="Times New Roman"/>
                <w:noProof/>
                <w:webHidden/>
              </w:rPr>
              <w:fldChar w:fldCharType="end"/>
            </w:r>
          </w:hyperlink>
        </w:p>
        <w:p w14:paraId="30AAC6E5" w14:textId="4E2F1CBE" w:rsidR="001F06FE" w:rsidRPr="001F06FE" w:rsidRDefault="00E241C1">
          <w:pPr>
            <w:pStyle w:val="Spistreci2"/>
            <w:tabs>
              <w:tab w:val="right" w:leader="dot" w:pos="9628"/>
            </w:tabs>
            <w:rPr>
              <w:rFonts w:ascii="Times New Roman" w:hAnsi="Times New Roman"/>
              <w:noProof/>
            </w:rPr>
          </w:pPr>
          <w:hyperlink w:anchor="_Toc168392977" w:history="1">
            <w:r w:rsidR="001F06FE" w:rsidRPr="001F06FE">
              <w:rPr>
                <w:rStyle w:val="Hipercze"/>
                <w:rFonts w:ascii="Times New Roman" w:hAnsi="Times New Roman"/>
                <w:noProof/>
              </w:rPr>
              <w:t>6.1. Zasady chroniące dotyczące dzieci (granice zachowań)</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_Toc168392977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23</w:t>
            </w:r>
            <w:r w:rsidR="001F06FE" w:rsidRPr="001F06FE">
              <w:rPr>
                <w:rFonts w:ascii="Times New Roman" w:hAnsi="Times New Roman"/>
                <w:noProof/>
                <w:webHidden/>
              </w:rPr>
              <w:fldChar w:fldCharType="end"/>
            </w:r>
          </w:hyperlink>
        </w:p>
        <w:p w14:paraId="229D124A" w14:textId="28B844F6" w:rsidR="001F06FE" w:rsidRPr="001F06FE" w:rsidRDefault="00E241C1">
          <w:pPr>
            <w:pStyle w:val="Spistreci2"/>
            <w:tabs>
              <w:tab w:val="right" w:leader="dot" w:pos="9628"/>
            </w:tabs>
            <w:rPr>
              <w:rFonts w:ascii="Times New Roman" w:hAnsi="Times New Roman"/>
              <w:noProof/>
            </w:rPr>
          </w:pPr>
          <w:hyperlink w:anchor="_Toc168392978" w:history="1">
            <w:r w:rsidR="001F06FE" w:rsidRPr="001F06FE">
              <w:rPr>
                <w:rStyle w:val="Hipercze"/>
                <w:rFonts w:ascii="Times New Roman" w:hAnsi="Times New Roman"/>
                <w:noProof/>
              </w:rPr>
              <w:t>6.2. Zasady chroniące w kontakcie bezpośrednim</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_Toc168392978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23</w:t>
            </w:r>
            <w:r w:rsidR="001F06FE" w:rsidRPr="001F06FE">
              <w:rPr>
                <w:rFonts w:ascii="Times New Roman" w:hAnsi="Times New Roman"/>
                <w:noProof/>
                <w:webHidden/>
              </w:rPr>
              <w:fldChar w:fldCharType="end"/>
            </w:r>
          </w:hyperlink>
        </w:p>
        <w:p w14:paraId="7ED36537" w14:textId="190511E6" w:rsidR="001F06FE" w:rsidRPr="001F06FE" w:rsidRDefault="00E241C1">
          <w:pPr>
            <w:pStyle w:val="Spistreci2"/>
            <w:tabs>
              <w:tab w:val="right" w:leader="dot" w:pos="9628"/>
            </w:tabs>
            <w:rPr>
              <w:rFonts w:ascii="Times New Roman" w:hAnsi="Times New Roman"/>
              <w:noProof/>
            </w:rPr>
          </w:pPr>
          <w:hyperlink w:anchor="_Toc168392979" w:history="1">
            <w:r w:rsidR="001F06FE" w:rsidRPr="001F06FE">
              <w:rPr>
                <w:rStyle w:val="Hipercze"/>
                <w:rFonts w:ascii="Times New Roman" w:hAnsi="Times New Roman"/>
                <w:noProof/>
              </w:rPr>
              <w:t>6.3. Zasady chroniące dotyczące grup duszpasterskich i wyjazdów</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_Toc168392979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25</w:t>
            </w:r>
            <w:r w:rsidR="001F06FE" w:rsidRPr="001F06FE">
              <w:rPr>
                <w:rFonts w:ascii="Times New Roman" w:hAnsi="Times New Roman"/>
                <w:noProof/>
                <w:webHidden/>
              </w:rPr>
              <w:fldChar w:fldCharType="end"/>
            </w:r>
          </w:hyperlink>
        </w:p>
        <w:p w14:paraId="0EDEE200" w14:textId="10E870BD" w:rsidR="001F06FE" w:rsidRPr="001F06FE" w:rsidRDefault="00E241C1">
          <w:pPr>
            <w:pStyle w:val="Spistreci2"/>
            <w:tabs>
              <w:tab w:val="right" w:leader="dot" w:pos="9628"/>
            </w:tabs>
            <w:rPr>
              <w:rFonts w:ascii="Times New Roman" w:hAnsi="Times New Roman"/>
              <w:noProof/>
            </w:rPr>
          </w:pPr>
          <w:hyperlink w:anchor="_Toc168392980" w:history="1">
            <w:r w:rsidR="001F06FE" w:rsidRPr="001F06FE">
              <w:rPr>
                <w:rStyle w:val="Hipercze"/>
                <w:rFonts w:ascii="Times New Roman" w:hAnsi="Times New Roman"/>
                <w:noProof/>
              </w:rPr>
              <w:t>6.4. Zasady chroniące dotyczące kontaktów przez media oraz udostępniania z Internetu</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_Toc168392980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26</w:t>
            </w:r>
            <w:r w:rsidR="001F06FE" w:rsidRPr="001F06FE">
              <w:rPr>
                <w:rFonts w:ascii="Times New Roman" w:hAnsi="Times New Roman"/>
                <w:noProof/>
                <w:webHidden/>
              </w:rPr>
              <w:fldChar w:fldCharType="end"/>
            </w:r>
          </w:hyperlink>
        </w:p>
        <w:p w14:paraId="1790C696" w14:textId="045A485E" w:rsidR="001F06FE" w:rsidRPr="001F06FE" w:rsidRDefault="00E241C1">
          <w:pPr>
            <w:pStyle w:val="Spistreci2"/>
            <w:tabs>
              <w:tab w:val="right" w:leader="dot" w:pos="9628"/>
            </w:tabs>
            <w:rPr>
              <w:rFonts w:ascii="Times New Roman" w:hAnsi="Times New Roman"/>
              <w:noProof/>
            </w:rPr>
          </w:pPr>
          <w:hyperlink w:anchor="_Toc168392981" w:history="1">
            <w:r w:rsidR="001F06FE" w:rsidRPr="001F06FE">
              <w:rPr>
                <w:rStyle w:val="Hipercze"/>
                <w:rFonts w:ascii="Times New Roman" w:hAnsi="Times New Roman"/>
                <w:noProof/>
              </w:rPr>
              <w:t>6.5. Zasady chroniące dotyczące wszystkich, również dorosłych</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_Toc168392981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26</w:t>
            </w:r>
            <w:r w:rsidR="001F06FE" w:rsidRPr="001F06FE">
              <w:rPr>
                <w:rFonts w:ascii="Times New Roman" w:hAnsi="Times New Roman"/>
                <w:noProof/>
                <w:webHidden/>
              </w:rPr>
              <w:fldChar w:fldCharType="end"/>
            </w:r>
          </w:hyperlink>
        </w:p>
        <w:p w14:paraId="281F1EE4" w14:textId="3A163DE6" w:rsidR="001F06FE" w:rsidRPr="001F06FE" w:rsidRDefault="00E241C1">
          <w:pPr>
            <w:pStyle w:val="Spistreci1"/>
            <w:tabs>
              <w:tab w:val="right" w:leader="dot" w:pos="9628"/>
            </w:tabs>
            <w:rPr>
              <w:rFonts w:ascii="Times New Roman" w:hAnsi="Times New Roman"/>
              <w:noProof/>
            </w:rPr>
          </w:pPr>
          <w:hyperlink w:anchor="_Toc168392982" w:history="1">
            <w:r w:rsidR="001F06FE" w:rsidRPr="001F06FE">
              <w:rPr>
                <w:rStyle w:val="Hipercze"/>
                <w:rFonts w:ascii="Times New Roman" w:hAnsi="Times New Roman"/>
                <w:noProof/>
              </w:rPr>
              <w:t>STANDARD 7 Edukacja dzieci oraz osób bezbronnych  w zakresie ochrony swoich granic</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_Toc168392982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28</w:t>
            </w:r>
            <w:r w:rsidR="001F06FE" w:rsidRPr="001F06FE">
              <w:rPr>
                <w:rFonts w:ascii="Times New Roman" w:hAnsi="Times New Roman"/>
                <w:noProof/>
                <w:webHidden/>
              </w:rPr>
              <w:fldChar w:fldCharType="end"/>
            </w:r>
          </w:hyperlink>
        </w:p>
        <w:p w14:paraId="4CF0E5B9" w14:textId="08C61DE7" w:rsidR="001F06FE" w:rsidRPr="001F06FE" w:rsidRDefault="00E241C1">
          <w:pPr>
            <w:pStyle w:val="Spistreci1"/>
            <w:tabs>
              <w:tab w:val="right" w:leader="dot" w:pos="9628"/>
            </w:tabs>
            <w:rPr>
              <w:rFonts w:ascii="Times New Roman" w:hAnsi="Times New Roman"/>
              <w:noProof/>
            </w:rPr>
          </w:pPr>
          <w:hyperlink w:anchor="_Toc168392983" w:history="1">
            <w:r w:rsidR="001F06FE" w:rsidRPr="001F06FE">
              <w:rPr>
                <w:rStyle w:val="Hipercze"/>
                <w:rFonts w:ascii="Times New Roman" w:hAnsi="Times New Roman"/>
                <w:noProof/>
              </w:rPr>
              <w:t>STANDARD 8 Szkolenie i stałe wsparcie dla osób zajmujących się profilaktyką</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_Toc168392983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29</w:t>
            </w:r>
            <w:r w:rsidR="001F06FE" w:rsidRPr="001F06FE">
              <w:rPr>
                <w:rFonts w:ascii="Times New Roman" w:hAnsi="Times New Roman"/>
                <w:noProof/>
                <w:webHidden/>
              </w:rPr>
              <w:fldChar w:fldCharType="end"/>
            </w:r>
          </w:hyperlink>
        </w:p>
        <w:p w14:paraId="50A9BC54" w14:textId="4E6199AA" w:rsidR="001F06FE" w:rsidRPr="001F06FE" w:rsidRDefault="00E241C1">
          <w:pPr>
            <w:pStyle w:val="Spistreci1"/>
            <w:tabs>
              <w:tab w:val="right" w:leader="dot" w:pos="9628"/>
            </w:tabs>
            <w:rPr>
              <w:rFonts w:ascii="Times New Roman" w:hAnsi="Times New Roman"/>
              <w:noProof/>
            </w:rPr>
          </w:pPr>
          <w:hyperlink w:anchor="_Toc168392984" w:history="1">
            <w:r w:rsidR="001F06FE" w:rsidRPr="001F06FE">
              <w:rPr>
                <w:rStyle w:val="Hipercze"/>
                <w:rFonts w:ascii="Times New Roman" w:hAnsi="Times New Roman"/>
                <w:noProof/>
              </w:rPr>
              <w:t>STANDARD 9 Zapewnienie jakości i ciągłości działań w zakresie prewencji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_Toc168392984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31</w:t>
            </w:r>
            <w:r w:rsidR="001F06FE" w:rsidRPr="001F06FE">
              <w:rPr>
                <w:rFonts w:ascii="Times New Roman" w:hAnsi="Times New Roman"/>
                <w:noProof/>
                <w:webHidden/>
              </w:rPr>
              <w:fldChar w:fldCharType="end"/>
            </w:r>
          </w:hyperlink>
        </w:p>
        <w:p w14:paraId="1AAABF5B" w14:textId="66476AC1" w:rsidR="001F06FE" w:rsidRPr="001F06FE" w:rsidRDefault="00E241C1">
          <w:pPr>
            <w:pStyle w:val="Spistreci1"/>
            <w:tabs>
              <w:tab w:val="right" w:leader="dot" w:pos="9628"/>
            </w:tabs>
            <w:rPr>
              <w:rFonts w:ascii="Times New Roman" w:hAnsi="Times New Roman"/>
              <w:noProof/>
            </w:rPr>
          </w:pPr>
          <w:hyperlink w:anchor="_Toc168392985" w:history="1">
            <w:r w:rsidR="001F06FE" w:rsidRPr="001F06FE">
              <w:rPr>
                <w:rStyle w:val="Hipercze"/>
                <w:rFonts w:ascii="Times New Roman" w:hAnsi="Times New Roman"/>
                <w:noProof/>
              </w:rPr>
              <w:t>ZAŁĄCZNIK 1 Oświadczenie o krajach zamieszkania innych niż Rzeczpospolita Polska  w ciągu ostatnich 20 lat</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_Toc168392985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32</w:t>
            </w:r>
            <w:r w:rsidR="001F06FE" w:rsidRPr="001F06FE">
              <w:rPr>
                <w:rFonts w:ascii="Times New Roman" w:hAnsi="Times New Roman"/>
                <w:noProof/>
                <w:webHidden/>
              </w:rPr>
              <w:fldChar w:fldCharType="end"/>
            </w:r>
          </w:hyperlink>
        </w:p>
        <w:p w14:paraId="237BBB8F" w14:textId="4B5A5D04" w:rsidR="001F06FE" w:rsidRPr="001F06FE" w:rsidRDefault="00E241C1">
          <w:pPr>
            <w:pStyle w:val="Spistreci1"/>
            <w:tabs>
              <w:tab w:val="right" w:leader="dot" w:pos="9628"/>
            </w:tabs>
            <w:rPr>
              <w:rFonts w:ascii="Times New Roman" w:hAnsi="Times New Roman"/>
              <w:noProof/>
            </w:rPr>
          </w:pPr>
          <w:hyperlink w:anchor="_Toc168392986" w:history="1">
            <w:r w:rsidR="001F06FE" w:rsidRPr="001F06FE">
              <w:rPr>
                <w:rStyle w:val="Hipercze"/>
                <w:rFonts w:ascii="Times New Roman" w:hAnsi="Times New Roman"/>
                <w:noProof/>
              </w:rPr>
              <w:t>ZAŁĄCZNIK 2 Oświadczenie o zapoznaniu się ze Standardami ochrony dzieci i zobowiązaniu się do jej przestrzegania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_Toc168392986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34</w:t>
            </w:r>
            <w:r w:rsidR="001F06FE" w:rsidRPr="001F06FE">
              <w:rPr>
                <w:rFonts w:ascii="Times New Roman" w:hAnsi="Times New Roman"/>
                <w:noProof/>
                <w:webHidden/>
              </w:rPr>
              <w:fldChar w:fldCharType="end"/>
            </w:r>
          </w:hyperlink>
        </w:p>
        <w:p w14:paraId="5CD72AF3" w14:textId="3443BCEA" w:rsidR="001F06FE" w:rsidRPr="001F06FE" w:rsidRDefault="00E241C1">
          <w:pPr>
            <w:pStyle w:val="Spistreci1"/>
            <w:tabs>
              <w:tab w:val="right" w:leader="dot" w:pos="9628"/>
            </w:tabs>
            <w:rPr>
              <w:rFonts w:ascii="Times New Roman" w:hAnsi="Times New Roman"/>
              <w:noProof/>
            </w:rPr>
          </w:pPr>
          <w:hyperlink w:anchor="_Toc168392987" w:history="1">
            <w:r w:rsidR="001F06FE" w:rsidRPr="001F06FE">
              <w:rPr>
                <w:rStyle w:val="Hipercze"/>
                <w:rFonts w:ascii="Times New Roman" w:hAnsi="Times New Roman"/>
                <w:noProof/>
              </w:rPr>
              <w:t>ZAŁĄCZNIK 3 Zasady sporządzania notatki służbowej dotyczącej zdarzenia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_Toc168392987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35</w:t>
            </w:r>
            <w:r w:rsidR="001F06FE" w:rsidRPr="001F06FE">
              <w:rPr>
                <w:rFonts w:ascii="Times New Roman" w:hAnsi="Times New Roman"/>
                <w:noProof/>
                <w:webHidden/>
              </w:rPr>
              <w:fldChar w:fldCharType="end"/>
            </w:r>
          </w:hyperlink>
        </w:p>
        <w:p w14:paraId="4597897D" w14:textId="67ADB01B" w:rsidR="001F06FE" w:rsidRPr="001F06FE" w:rsidRDefault="00E241C1">
          <w:pPr>
            <w:pStyle w:val="Spistreci1"/>
            <w:tabs>
              <w:tab w:val="right" w:leader="dot" w:pos="9628"/>
            </w:tabs>
            <w:rPr>
              <w:rFonts w:ascii="Times New Roman" w:hAnsi="Times New Roman"/>
              <w:noProof/>
            </w:rPr>
          </w:pPr>
          <w:hyperlink w:anchor="_Toc168392988" w:history="1">
            <w:r w:rsidR="001F06FE" w:rsidRPr="001F06FE">
              <w:rPr>
                <w:rStyle w:val="Hipercze"/>
                <w:rFonts w:ascii="Times New Roman" w:hAnsi="Times New Roman"/>
                <w:noProof/>
              </w:rPr>
              <w:t>ZAŁĄCZNIK 4 Oświadczenie o zachowaniu poufności informacji powziętych w procesie postępowania w sprawie krzywdzenia dziecka  oraz przetwarzania danych osobowych</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_Toc168392988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37</w:t>
            </w:r>
            <w:r w:rsidR="001F06FE" w:rsidRPr="001F06FE">
              <w:rPr>
                <w:rFonts w:ascii="Times New Roman" w:hAnsi="Times New Roman"/>
                <w:noProof/>
                <w:webHidden/>
              </w:rPr>
              <w:fldChar w:fldCharType="end"/>
            </w:r>
          </w:hyperlink>
        </w:p>
        <w:p w14:paraId="618258C0" w14:textId="66847CBB" w:rsidR="001F06FE" w:rsidRPr="001F06FE" w:rsidRDefault="00E241C1">
          <w:pPr>
            <w:pStyle w:val="Spistreci1"/>
            <w:tabs>
              <w:tab w:val="right" w:leader="dot" w:pos="9628"/>
            </w:tabs>
            <w:rPr>
              <w:rFonts w:ascii="Times New Roman" w:hAnsi="Times New Roman"/>
              <w:noProof/>
            </w:rPr>
          </w:pPr>
          <w:hyperlink w:anchor="_Toc168392989" w:history="1">
            <w:r w:rsidR="001F06FE" w:rsidRPr="001F06FE">
              <w:rPr>
                <w:rStyle w:val="Hipercze"/>
                <w:rFonts w:ascii="Times New Roman" w:hAnsi="Times New Roman"/>
                <w:noProof/>
              </w:rPr>
              <w:t>ZAŁĄCZNIK 5 Zgoda rodzica (opiekuna prawnego)  na rozpowszechnianie wizerunku dziecka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_Toc168392989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38</w:t>
            </w:r>
            <w:r w:rsidR="001F06FE" w:rsidRPr="001F06FE">
              <w:rPr>
                <w:rFonts w:ascii="Times New Roman" w:hAnsi="Times New Roman"/>
                <w:noProof/>
                <w:webHidden/>
              </w:rPr>
              <w:fldChar w:fldCharType="end"/>
            </w:r>
          </w:hyperlink>
        </w:p>
        <w:p w14:paraId="60939D82" w14:textId="5E9FFAB7" w:rsidR="001F06FE" w:rsidRPr="001F06FE" w:rsidRDefault="00E241C1">
          <w:pPr>
            <w:pStyle w:val="Spistreci1"/>
            <w:tabs>
              <w:tab w:val="right" w:leader="dot" w:pos="9628"/>
            </w:tabs>
            <w:rPr>
              <w:rFonts w:ascii="Times New Roman" w:hAnsi="Times New Roman"/>
              <w:noProof/>
            </w:rPr>
          </w:pPr>
          <w:hyperlink w:anchor="_Toc168392990" w:history="1">
            <w:r w:rsidR="001F06FE" w:rsidRPr="001F06FE">
              <w:rPr>
                <w:rStyle w:val="Hipercze"/>
                <w:rFonts w:ascii="Times New Roman" w:hAnsi="Times New Roman"/>
                <w:noProof/>
              </w:rPr>
              <w:t>ZAŁĄCZNIK 6 Zgoda rodzica (opiekuna prawnego) na udział dziecka  w wycieczce (imprezie, spotkaniu)</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_Toc168392990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40</w:t>
            </w:r>
            <w:r w:rsidR="001F06FE" w:rsidRPr="001F06FE">
              <w:rPr>
                <w:rFonts w:ascii="Times New Roman" w:hAnsi="Times New Roman"/>
                <w:noProof/>
                <w:webHidden/>
              </w:rPr>
              <w:fldChar w:fldCharType="end"/>
            </w:r>
          </w:hyperlink>
        </w:p>
        <w:p w14:paraId="1A0E6350" w14:textId="65259B97" w:rsidR="001F06FE" w:rsidRPr="001F06FE" w:rsidRDefault="00E241C1">
          <w:pPr>
            <w:pStyle w:val="Spistreci1"/>
            <w:tabs>
              <w:tab w:val="right" w:leader="dot" w:pos="9628"/>
            </w:tabs>
            <w:rPr>
              <w:rFonts w:ascii="Times New Roman" w:hAnsi="Times New Roman"/>
              <w:noProof/>
            </w:rPr>
          </w:pPr>
          <w:hyperlink w:anchor="_Toc168392991" w:history="1">
            <w:r w:rsidR="001F06FE" w:rsidRPr="001F06FE">
              <w:rPr>
                <w:rStyle w:val="Hipercze"/>
                <w:rFonts w:ascii="Times New Roman" w:hAnsi="Times New Roman"/>
                <w:noProof/>
              </w:rPr>
              <w:t>Aneks 1 Zasady bezpiecznych relacji pomiędzy dziećmi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_Toc168392991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41</w:t>
            </w:r>
            <w:r w:rsidR="001F06FE" w:rsidRPr="001F06FE">
              <w:rPr>
                <w:rFonts w:ascii="Times New Roman" w:hAnsi="Times New Roman"/>
                <w:noProof/>
                <w:webHidden/>
              </w:rPr>
              <w:fldChar w:fldCharType="end"/>
            </w:r>
          </w:hyperlink>
        </w:p>
        <w:p w14:paraId="3504BACC" w14:textId="11751CCD" w:rsidR="001F06FE" w:rsidRPr="001F06FE" w:rsidRDefault="00E241C1">
          <w:pPr>
            <w:pStyle w:val="Spistreci2"/>
            <w:tabs>
              <w:tab w:val="right" w:leader="dot" w:pos="9628"/>
            </w:tabs>
            <w:rPr>
              <w:rFonts w:ascii="Times New Roman" w:hAnsi="Times New Roman"/>
              <w:noProof/>
            </w:rPr>
          </w:pPr>
          <w:hyperlink w:anchor="_Toc168392992" w:history="1">
            <w:r w:rsidR="001F06FE" w:rsidRPr="001F06FE">
              <w:rPr>
                <w:rStyle w:val="Hipercze"/>
                <w:rFonts w:ascii="Times New Roman" w:hAnsi="Times New Roman"/>
                <w:noProof/>
              </w:rPr>
              <w:t>1. Równe traktowanie i szacunek dla każdej osoby</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_Toc168392992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41</w:t>
            </w:r>
            <w:r w:rsidR="001F06FE" w:rsidRPr="001F06FE">
              <w:rPr>
                <w:rFonts w:ascii="Times New Roman" w:hAnsi="Times New Roman"/>
                <w:noProof/>
                <w:webHidden/>
              </w:rPr>
              <w:fldChar w:fldCharType="end"/>
            </w:r>
          </w:hyperlink>
        </w:p>
        <w:p w14:paraId="117EE992" w14:textId="7A55987F" w:rsidR="001F06FE" w:rsidRPr="001F06FE" w:rsidRDefault="00E241C1">
          <w:pPr>
            <w:pStyle w:val="Spistreci2"/>
            <w:tabs>
              <w:tab w:val="right" w:leader="dot" w:pos="9628"/>
            </w:tabs>
            <w:rPr>
              <w:rFonts w:ascii="Times New Roman" w:hAnsi="Times New Roman"/>
              <w:noProof/>
            </w:rPr>
          </w:pPr>
          <w:hyperlink w:anchor="_Toc168392993" w:history="1">
            <w:r w:rsidR="001F06FE" w:rsidRPr="001F06FE">
              <w:rPr>
                <w:rStyle w:val="Hipercze"/>
                <w:rFonts w:ascii="Times New Roman" w:hAnsi="Times New Roman"/>
                <w:noProof/>
              </w:rPr>
              <w:t>2. Zasady komunikacji między dziećmi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_Toc168392993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41</w:t>
            </w:r>
            <w:r w:rsidR="001F06FE" w:rsidRPr="001F06FE">
              <w:rPr>
                <w:rFonts w:ascii="Times New Roman" w:hAnsi="Times New Roman"/>
                <w:noProof/>
                <w:webHidden/>
              </w:rPr>
              <w:fldChar w:fldCharType="end"/>
            </w:r>
          </w:hyperlink>
        </w:p>
        <w:p w14:paraId="4CD34820" w14:textId="5EF148FD" w:rsidR="001F06FE" w:rsidRPr="001F06FE" w:rsidRDefault="00E241C1">
          <w:pPr>
            <w:pStyle w:val="Spistreci2"/>
            <w:tabs>
              <w:tab w:val="right" w:leader="dot" w:pos="9628"/>
            </w:tabs>
            <w:rPr>
              <w:rFonts w:ascii="Times New Roman" w:hAnsi="Times New Roman"/>
              <w:noProof/>
            </w:rPr>
          </w:pPr>
          <w:hyperlink w:anchor="_Toc168392994" w:history="1">
            <w:r w:rsidR="001F06FE" w:rsidRPr="001F06FE">
              <w:rPr>
                <w:rStyle w:val="Hipercze"/>
                <w:rFonts w:ascii="Times New Roman" w:hAnsi="Times New Roman"/>
                <w:noProof/>
              </w:rPr>
              <w:t>3. Szacunek dla cudzej własności, prywatności i przestrzeni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_Toc168392994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42</w:t>
            </w:r>
            <w:r w:rsidR="001F06FE" w:rsidRPr="001F06FE">
              <w:rPr>
                <w:rFonts w:ascii="Times New Roman" w:hAnsi="Times New Roman"/>
                <w:noProof/>
                <w:webHidden/>
              </w:rPr>
              <w:fldChar w:fldCharType="end"/>
            </w:r>
          </w:hyperlink>
        </w:p>
        <w:p w14:paraId="6082D568" w14:textId="6AAA5BFB" w:rsidR="001F06FE" w:rsidRPr="001F06FE" w:rsidRDefault="00E241C1">
          <w:pPr>
            <w:pStyle w:val="Spistreci2"/>
            <w:tabs>
              <w:tab w:val="right" w:leader="dot" w:pos="9628"/>
            </w:tabs>
            <w:rPr>
              <w:rFonts w:ascii="Times New Roman" w:hAnsi="Times New Roman"/>
              <w:noProof/>
            </w:rPr>
          </w:pPr>
          <w:hyperlink w:anchor="_Toc168392995" w:history="1">
            <w:r w:rsidR="001F06FE" w:rsidRPr="001F06FE">
              <w:rPr>
                <w:rStyle w:val="Hipercze"/>
                <w:rFonts w:ascii="Times New Roman" w:hAnsi="Times New Roman"/>
                <w:noProof/>
              </w:rPr>
              <w:t>4. Zakaz stosowania przemocy w jakiejkolwiek formie</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_Toc168392995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42</w:t>
            </w:r>
            <w:r w:rsidR="001F06FE" w:rsidRPr="001F06FE">
              <w:rPr>
                <w:rFonts w:ascii="Times New Roman" w:hAnsi="Times New Roman"/>
                <w:noProof/>
                <w:webHidden/>
              </w:rPr>
              <w:fldChar w:fldCharType="end"/>
            </w:r>
          </w:hyperlink>
        </w:p>
        <w:p w14:paraId="1641D232" w14:textId="677B5DA1" w:rsidR="001F06FE" w:rsidRPr="001F06FE" w:rsidRDefault="00E241C1">
          <w:pPr>
            <w:pStyle w:val="Spistreci2"/>
            <w:tabs>
              <w:tab w:val="right" w:leader="dot" w:pos="9628"/>
            </w:tabs>
            <w:rPr>
              <w:rFonts w:ascii="Times New Roman" w:hAnsi="Times New Roman"/>
              <w:noProof/>
            </w:rPr>
          </w:pPr>
          <w:hyperlink w:anchor="_Toc168392996" w:history="1">
            <w:r w:rsidR="001F06FE" w:rsidRPr="001F06FE">
              <w:rPr>
                <w:rStyle w:val="Hipercze"/>
                <w:rFonts w:ascii="Times New Roman" w:hAnsi="Times New Roman"/>
                <w:noProof/>
              </w:rPr>
              <w:t>5. Szacunek w kontaktach internetowych i zakaz cyberprzemocy</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_Toc168392996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42</w:t>
            </w:r>
            <w:r w:rsidR="001F06FE" w:rsidRPr="001F06FE">
              <w:rPr>
                <w:rFonts w:ascii="Times New Roman" w:hAnsi="Times New Roman"/>
                <w:noProof/>
                <w:webHidden/>
              </w:rPr>
              <w:fldChar w:fldCharType="end"/>
            </w:r>
          </w:hyperlink>
        </w:p>
        <w:p w14:paraId="762992B7" w14:textId="2E7EF8C7" w:rsidR="001F06FE" w:rsidRPr="001F06FE" w:rsidRDefault="00E241C1">
          <w:pPr>
            <w:pStyle w:val="Spistreci2"/>
            <w:tabs>
              <w:tab w:val="right" w:leader="dot" w:pos="9628"/>
            </w:tabs>
            <w:rPr>
              <w:rFonts w:ascii="Times New Roman" w:hAnsi="Times New Roman"/>
              <w:noProof/>
            </w:rPr>
          </w:pPr>
          <w:hyperlink w:anchor="_Toc168392997" w:history="1">
            <w:r w:rsidR="001F06FE" w:rsidRPr="001F06FE">
              <w:rPr>
                <w:rStyle w:val="Hipercze"/>
                <w:rFonts w:ascii="Times New Roman" w:hAnsi="Times New Roman"/>
                <w:noProof/>
              </w:rPr>
              <w:t>6. Sposoby pokojowego rozwiązywania konfliktów</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_Toc168392997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43</w:t>
            </w:r>
            <w:r w:rsidR="001F06FE" w:rsidRPr="001F06FE">
              <w:rPr>
                <w:rFonts w:ascii="Times New Roman" w:hAnsi="Times New Roman"/>
                <w:noProof/>
                <w:webHidden/>
              </w:rPr>
              <w:fldChar w:fldCharType="end"/>
            </w:r>
          </w:hyperlink>
        </w:p>
        <w:p w14:paraId="33EE6C6B" w14:textId="165ECF78" w:rsidR="001F06FE" w:rsidRPr="001F06FE" w:rsidRDefault="00E241C1">
          <w:pPr>
            <w:pStyle w:val="Spistreci1"/>
            <w:tabs>
              <w:tab w:val="right" w:leader="dot" w:pos="9628"/>
            </w:tabs>
            <w:rPr>
              <w:rFonts w:ascii="Times New Roman" w:hAnsi="Times New Roman"/>
              <w:noProof/>
            </w:rPr>
          </w:pPr>
          <w:hyperlink w:anchor="_Toc168392998" w:history="1">
            <w:r w:rsidR="001F06FE" w:rsidRPr="001F06FE">
              <w:rPr>
                <w:rStyle w:val="Hipercze"/>
                <w:rFonts w:ascii="Times New Roman" w:hAnsi="Times New Roman"/>
                <w:noProof/>
              </w:rPr>
              <w:t>Aneks 2 Schematy interwencji</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_Toc168392998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44</w:t>
            </w:r>
            <w:r w:rsidR="001F06FE" w:rsidRPr="001F06FE">
              <w:rPr>
                <w:rFonts w:ascii="Times New Roman" w:hAnsi="Times New Roman"/>
                <w:noProof/>
                <w:webHidden/>
              </w:rPr>
              <w:fldChar w:fldCharType="end"/>
            </w:r>
          </w:hyperlink>
        </w:p>
        <w:p w14:paraId="5CC21B1D" w14:textId="0436156C" w:rsidR="001F06FE" w:rsidRPr="001F06FE" w:rsidRDefault="00E241C1">
          <w:pPr>
            <w:pStyle w:val="Spistreci2"/>
            <w:tabs>
              <w:tab w:val="right" w:leader="dot" w:pos="9628"/>
            </w:tabs>
            <w:rPr>
              <w:rFonts w:ascii="Times New Roman" w:hAnsi="Times New Roman"/>
              <w:noProof/>
            </w:rPr>
          </w:pPr>
          <w:hyperlink w:anchor="_Toc168392999" w:history="1">
            <w:r w:rsidR="001F06FE" w:rsidRPr="001F06FE">
              <w:rPr>
                <w:rStyle w:val="Hipercze"/>
                <w:rFonts w:ascii="Times New Roman" w:hAnsi="Times New Roman"/>
                <w:noProof/>
              </w:rPr>
              <w:t>Schemat interwencji w przypadku podejrzenia krzywdzenia dziecka  przez osoby trzecie  (np. wolontariusze, pracownicy parafii oraz inne osoby, które mają kontakt z dzieckiem)</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_Toc168392999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44</w:t>
            </w:r>
            <w:r w:rsidR="001F06FE" w:rsidRPr="001F06FE">
              <w:rPr>
                <w:rFonts w:ascii="Times New Roman" w:hAnsi="Times New Roman"/>
                <w:noProof/>
                <w:webHidden/>
              </w:rPr>
              <w:fldChar w:fldCharType="end"/>
            </w:r>
          </w:hyperlink>
        </w:p>
        <w:p w14:paraId="1D970400" w14:textId="235803BE" w:rsidR="001F06FE" w:rsidRPr="001F06FE" w:rsidRDefault="00E241C1">
          <w:pPr>
            <w:pStyle w:val="Spistreci2"/>
            <w:tabs>
              <w:tab w:val="right" w:leader="dot" w:pos="9628"/>
            </w:tabs>
            <w:rPr>
              <w:rFonts w:ascii="Times New Roman" w:hAnsi="Times New Roman"/>
              <w:noProof/>
            </w:rPr>
          </w:pPr>
          <w:hyperlink w:anchor="_Toc168393000" w:history="1">
            <w:r w:rsidR="001F06FE" w:rsidRPr="001F06FE">
              <w:rPr>
                <w:rStyle w:val="Hipercze"/>
                <w:rFonts w:ascii="Times New Roman" w:hAnsi="Times New Roman"/>
                <w:noProof/>
              </w:rPr>
              <w:t xml:space="preserve">Schemat interwencji w przypadku podejrzenia krzywdzenia dziecka  przez osobę nieletnią, czyli taką, która nie ukończyła </w:t>
            </w:r>
            <w:r w:rsidR="001F06FE" w:rsidRPr="001F06FE">
              <w:rPr>
                <w:rStyle w:val="Hipercze"/>
                <w:rFonts w:ascii="Times New Roman" w:eastAsia="Times New Roman" w:hAnsi="Times New Roman"/>
                <w:noProof/>
              </w:rPr>
              <w:t>17</w:t>
            </w:r>
            <w:r w:rsidR="001F06FE" w:rsidRPr="001F06FE">
              <w:rPr>
                <w:rStyle w:val="Hipercze"/>
                <w:rFonts w:ascii="Times New Roman" w:hAnsi="Times New Roman"/>
                <w:noProof/>
              </w:rPr>
              <w:t>. roku życia (przemoc rówieśnicza)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_Toc168393000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46</w:t>
            </w:r>
            <w:r w:rsidR="001F06FE" w:rsidRPr="001F06FE">
              <w:rPr>
                <w:rFonts w:ascii="Times New Roman" w:hAnsi="Times New Roman"/>
                <w:noProof/>
                <w:webHidden/>
              </w:rPr>
              <w:fldChar w:fldCharType="end"/>
            </w:r>
          </w:hyperlink>
        </w:p>
        <w:p w14:paraId="45812D05" w14:textId="0F2D3D4F" w:rsidR="001F06FE" w:rsidRPr="001F06FE" w:rsidRDefault="00E241C1">
          <w:pPr>
            <w:pStyle w:val="Spistreci2"/>
            <w:tabs>
              <w:tab w:val="right" w:leader="dot" w:pos="9628"/>
            </w:tabs>
            <w:rPr>
              <w:rFonts w:ascii="Times New Roman" w:hAnsi="Times New Roman"/>
              <w:noProof/>
            </w:rPr>
          </w:pPr>
          <w:hyperlink w:anchor="_Toc168393001" w:history="1">
            <w:r w:rsidR="001F06FE" w:rsidRPr="001F06FE">
              <w:rPr>
                <w:rStyle w:val="Hipercze"/>
                <w:rFonts w:ascii="Times New Roman" w:hAnsi="Times New Roman"/>
                <w:noProof/>
              </w:rPr>
              <w:t>Schemat interwencji w przypadku podejrzenia krzywdzenia dziecka  przez rodzica lub opiekuna</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_Toc168393001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47</w:t>
            </w:r>
            <w:r w:rsidR="001F06FE" w:rsidRPr="001F06FE">
              <w:rPr>
                <w:rFonts w:ascii="Times New Roman" w:hAnsi="Times New Roman"/>
                <w:noProof/>
                <w:webHidden/>
              </w:rPr>
              <w:fldChar w:fldCharType="end"/>
            </w:r>
          </w:hyperlink>
        </w:p>
        <w:p w14:paraId="07A8FB6D" w14:textId="6DED4CA7" w:rsidR="001F06FE" w:rsidRPr="001F06FE" w:rsidRDefault="00E241C1">
          <w:pPr>
            <w:pStyle w:val="Spistreci1"/>
            <w:tabs>
              <w:tab w:val="right" w:leader="dot" w:pos="9628"/>
            </w:tabs>
            <w:rPr>
              <w:rFonts w:ascii="Times New Roman" w:hAnsi="Times New Roman"/>
              <w:noProof/>
            </w:rPr>
          </w:pPr>
          <w:hyperlink w:anchor="_Toc168393002" w:history="1">
            <w:r w:rsidR="001F06FE" w:rsidRPr="001F06FE">
              <w:rPr>
                <w:rStyle w:val="Hipercze"/>
                <w:rFonts w:ascii="Times New Roman" w:hAnsi="Times New Roman"/>
                <w:noProof/>
              </w:rPr>
              <w:t>Aneks 3 System prewencji archidiecezji łódzkiej</w:t>
            </w:r>
            <w:r w:rsidR="001F06FE" w:rsidRPr="001F06FE">
              <w:rPr>
                <w:rFonts w:ascii="Times New Roman" w:hAnsi="Times New Roman"/>
                <w:noProof/>
                <w:webHidden/>
              </w:rPr>
              <w:tab/>
            </w:r>
            <w:r w:rsidR="001F06FE" w:rsidRPr="001F06FE">
              <w:rPr>
                <w:rFonts w:ascii="Times New Roman" w:hAnsi="Times New Roman"/>
                <w:noProof/>
                <w:webHidden/>
              </w:rPr>
              <w:fldChar w:fldCharType="begin"/>
            </w:r>
            <w:r w:rsidR="001F06FE" w:rsidRPr="001F06FE">
              <w:rPr>
                <w:rFonts w:ascii="Times New Roman" w:hAnsi="Times New Roman"/>
                <w:noProof/>
                <w:webHidden/>
              </w:rPr>
              <w:instrText xml:space="preserve"> PAGEREF _Toc168393002 \h </w:instrText>
            </w:r>
            <w:r w:rsidR="001F06FE" w:rsidRPr="001F06FE">
              <w:rPr>
                <w:rFonts w:ascii="Times New Roman" w:hAnsi="Times New Roman"/>
                <w:noProof/>
                <w:webHidden/>
              </w:rPr>
            </w:r>
            <w:r w:rsidR="001F06FE" w:rsidRPr="001F06FE">
              <w:rPr>
                <w:rFonts w:ascii="Times New Roman" w:hAnsi="Times New Roman"/>
                <w:noProof/>
                <w:webHidden/>
              </w:rPr>
              <w:fldChar w:fldCharType="separate"/>
            </w:r>
            <w:r w:rsidR="00CC3A98">
              <w:rPr>
                <w:rFonts w:ascii="Times New Roman" w:hAnsi="Times New Roman"/>
                <w:noProof/>
                <w:webHidden/>
              </w:rPr>
              <w:t>48</w:t>
            </w:r>
            <w:r w:rsidR="001F06FE" w:rsidRPr="001F06FE">
              <w:rPr>
                <w:rFonts w:ascii="Times New Roman" w:hAnsi="Times New Roman"/>
                <w:noProof/>
                <w:webHidden/>
              </w:rPr>
              <w:fldChar w:fldCharType="end"/>
            </w:r>
          </w:hyperlink>
        </w:p>
        <w:p w14:paraId="2F61A603" w14:textId="78C23992" w:rsidR="00EC1B84" w:rsidRDefault="00EC1B84">
          <w:r w:rsidRPr="001F06FE">
            <w:rPr>
              <w:rFonts w:cs="Times New Roman"/>
              <w:b/>
              <w:bCs/>
              <w:szCs w:val="24"/>
            </w:rPr>
            <w:fldChar w:fldCharType="end"/>
          </w:r>
        </w:p>
      </w:sdtContent>
    </w:sdt>
    <w:p w14:paraId="259B291A" w14:textId="280934F0" w:rsidR="00EC1B84" w:rsidRPr="00EC1B84" w:rsidRDefault="00EC1B84" w:rsidP="00EC1B84"/>
    <w:p w14:paraId="79B9A9EB" w14:textId="106894E3" w:rsidR="00476021" w:rsidRDefault="00C86671" w:rsidP="001F76D1">
      <w:pPr>
        <w:pStyle w:val="Nagwek1"/>
      </w:pPr>
      <w:r>
        <w:br w:type="column"/>
      </w:r>
      <w:bookmarkStart w:id="0" w:name="_Toc168039239"/>
      <w:bookmarkStart w:id="1" w:name="_Toc168392956"/>
      <w:r w:rsidR="00476021">
        <w:lastRenderedPageBreak/>
        <w:t>Preambuła</w:t>
      </w:r>
      <w:bookmarkEnd w:id="0"/>
      <w:bookmarkEnd w:id="1"/>
    </w:p>
    <w:p w14:paraId="2B64816C" w14:textId="77777777" w:rsidR="001F76D1" w:rsidRDefault="00476021" w:rsidP="001F76D1">
      <w:r>
        <w:t xml:space="preserve">Niniejszy dokument stanowi realizację obowiązku prawnego dotyczącego wprowadzenia we wszelkich instytucjach, w których przebywają dzieci, standardów ich ochrony przed krzywdzeniem [ustawa z dnia 28 lipca 2023 roku o zmianie ustawy Kodeks rodzinny i opiekuńczy oraz niektórych innych ustaw (Dz.U. 2023 poz. 1606)]. </w:t>
      </w:r>
    </w:p>
    <w:p w14:paraId="62B8A7F6" w14:textId="1C7E1125" w:rsidR="00476021" w:rsidRDefault="00476021" w:rsidP="001F76D1">
      <w:r>
        <w:t>Opracowując dokument, braliśmy pod uwagę wytyczne zarówno prawa państwowego, jak i kościelnego.</w:t>
      </w:r>
    </w:p>
    <w:p w14:paraId="6110717D" w14:textId="77777777" w:rsidR="00476021" w:rsidRDefault="00476021" w:rsidP="001F76D1">
      <w:pPr>
        <w:pStyle w:val="Nagwek1"/>
      </w:pPr>
      <w:bookmarkStart w:id="2" w:name="_Toc168039240"/>
      <w:bookmarkStart w:id="3" w:name="_Toc168392957"/>
      <w:r>
        <w:t>Wstęp</w:t>
      </w:r>
      <w:bookmarkEnd w:id="2"/>
      <w:bookmarkEnd w:id="3"/>
    </w:p>
    <w:p w14:paraId="4EDEC28B" w14:textId="1BA03601" w:rsidR="00476021" w:rsidRDefault="00476021" w:rsidP="008D660D">
      <w:r>
        <w:t xml:space="preserve">W oparciu o inicjatywy i dyskusje międzynarodowe, raporty z badań na temat sytuacji dzieci w Polsce oraz coraz wyraźniejsze zaniepokojenie opinii publicznej postulat opracowania ogólnopolskiej strategii ochrony dzieci przed przemocą w naszym kraju docierał do świadomości społecznej w latach 2016-2018 w kierunku opracowania i wdrożenia „Narodowej strategii walki z przemocą wobec dzieci”. We wnioskach różnych środowisk podkreślano, że potrzebne są działania oparte na wiedzy, empatii, dobrej diagnozie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także stworzą warunki do świadomego ich udziału w budowaniu bezpiecznych środowisk, czyli wyrzeczenia się wszelkiej przemocy wobec słabszych. Strategia, jaka wyłaniała się z dyskusji, zmierzała do usystematyzowania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14:paraId="0D9BB18B" w14:textId="14D07F88" w:rsidR="00476021" w:rsidRPr="00476021" w:rsidRDefault="00476021" w:rsidP="008D660D">
      <w:r>
        <w:t xml:space="preserve">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rozwiązań zawartych w tzw. Ustawie Kamilka. Ta ustawa zrodzona z odruchu solidarności ponad wszystkimi podziałami została bezzwłocznie przyjęta przez Kościół. Odpowiedź pasterzy, osób duchownych i kompetentnych świeckich od wielu lat zaangażowanych w ochronę dzieci oraz osób bezbronnych przed przemocą sprawiła, że Kościół jako jedna z pierwszych instytucji postanowił przyjąć i wdrożyć w swoich placówkach </w:t>
      </w:r>
      <w:r w:rsidR="008D660D">
        <w:t>s</w:t>
      </w:r>
      <w:r>
        <w:t xml:space="preserve">tandardy </w:t>
      </w:r>
      <w:r w:rsidR="008D660D">
        <w:t>o</w:t>
      </w:r>
      <w:r>
        <w:t xml:space="preserve">chrony </w:t>
      </w:r>
      <w:r w:rsidR="008D660D">
        <w:t>d</w:t>
      </w:r>
      <w:r>
        <w:t>zieci przed przemocą. To zaangażowanie nie jest przypadkowe. Przez nie Kościół realizuje misję powierzoną mu przez Pana, aby nie zginęło żadne z tych najmniejszych. W oparciu to tę ewangeliczną</w:t>
      </w:r>
      <w:r w:rsidR="008D660D">
        <w:t xml:space="preserve"> </w:t>
      </w:r>
      <w:r w:rsidRPr="00476021">
        <w:t xml:space="preserve">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zobowiązani do uczenia się rozpoznawania tych, którzy potrzebują pomocy i wsparcia oraz bezzwłocznego podejmowania działań w przypadku podejrzeń lub ujawnienia okoliczności, które mogą wskazywać, że dziecku </w:t>
      </w:r>
      <w:r w:rsidRPr="00476021">
        <w:lastRenderedPageBreak/>
        <w:t>zagraża lub dzieje się krzywda. Kościół działa sprawnie i zgodnie z procedurami, aby zapewnić dzieciom skuteczną pomoc i wsparcie na jak najwcześniejszym etapie, przestrzegając praw dziecka wynikających z Konwencji o Prawach Dziecka. Powiedzenie: „Gdzie kończy się wiedza, zaczyna się przemoc” wyznacza cel standardów. Posiadając odpowiednią wiedzę i mając świadomość zagrożeń, Kościół może w odpowiedni sposób zapobiec krzywdzie i skutecznie ochronić przed nią dzieci oraz osoby bezbronne.</w:t>
      </w:r>
    </w:p>
    <w:p w14:paraId="28F6CED4" w14:textId="77777777" w:rsidR="00476021" w:rsidRPr="00476021" w:rsidRDefault="00476021" w:rsidP="008D660D">
      <w:pPr>
        <w:pStyle w:val="Nagwek1"/>
      </w:pPr>
      <w:bookmarkStart w:id="4" w:name="_Toc168039241"/>
      <w:bookmarkStart w:id="5" w:name="_Toc168392958"/>
      <w:r w:rsidRPr="00476021">
        <w:t>Specyfika środowiska parafialnego</w:t>
      </w:r>
      <w:bookmarkEnd w:id="4"/>
      <w:bookmarkEnd w:id="5"/>
    </w:p>
    <w:p w14:paraId="1F6970BC" w14:textId="0AC589F2" w:rsidR="00476021" w:rsidRPr="00476021" w:rsidRDefault="00476021" w:rsidP="008D660D">
      <w:r w:rsidRPr="00476021">
        <w:t xml:space="preserve">Parafia, jako podstawowa komórka instytucjonalna Kościoła, wyróżnia się specyficznymi obszarami działania. Odprawiane są w niej liczne nabożeństwa i uroczystości oraz sprawowane są sakramenty (Eucharystii, chrztu, I Komunii Świętej, bierzmowania, małżeństwa oraz pokuty i pojednania). W parafii żegnamy też naszych zmarłych. Odwiedziny chorych oraz wizyty duszpasterskie dają okazję do wglądu m.in. w sytuację rodzinną, materialną parafian, również w kontekście zauważenia krzywdy i przemocy, a co za tym idzie dają możliwość podjęcia odpowiednich kroków zapobiegawczych lub interwencji. W parafii funkcjonują różne grupy duszpasterskie, odbywają się zbiórki ministrantów, lektorów, próby </w:t>
      </w:r>
      <w:proofErr w:type="spellStart"/>
      <w:r w:rsidRPr="00476021">
        <w:t>scholi</w:t>
      </w:r>
      <w:proofErr w:type="spellEnd"/>
      <w:r w:rsidRPr="00476021">
        <w:t xml:space="preserve">, wyjazdy parafialne z księdzem, np. pielgrzymki, wyjazdy z ministrantami, </w:t>
      </w:r>
      <w:proofErr w:type="spellStart"/>
      <w:r w:rsidRPr="00476021">
        <w:t>scholą</w:t>
      </w:r>
      <w:proofErr w:type="spellEnd"/>
      <w:r w:rsidRPr="00476021">
        <w:t xml:space="preserve"> itp. Prowadzone są często kawiarenki parafialne, świetlice. Funkcjonują kancelaria parafialna oraz media parafialne (strony www, gazetki, profile w mediach społecznościowych). Istnieje rada parafialna, a parafia dysponuje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rocznice itp. Również księża zapraszani są przez parafian na uroczystości rodzinne. W parafii zatrudniane są osoby świeckie lub siostry zakonne jako pracownicy parafialni lub posługujący jako wolontariusze, np. szafarz, prezes ministrantów, ceremoniarz, </w:t>
      </w:r>
      <w:proofErr w:type="spellStart"/>
      <w:r w:rsidRPr="00476021">
        <w:t>zakrystianin</w:t>
      </w:r>
      <w:proofErr w:type="spellEnd"/>
      <w:r w:rsidRPr="00476021">
        <w:t xml:space="preserve">, kościelny, konserwator, gospodyni, grabarz itp. Dodatkowo w parafii i przy parafii funkcjonują często osoby, które potrzebują pomocy i jej szukają, np. bezdomni czy więźniowie. Czasem też parafia użycza lub udostępniania pomieszczenia parafialne innym podmiotom zewnętrznym. </w:t>
      </w:r>
    </w:p>
    <w:p w14:paraId="17836E3F" w14:textId="202B3BD7" w:rsidR="00476021" w:rsidRDefault="00476021" w:rsidP="008D660D">
      <w:r w:rsidRPr="00476021">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42B935E7" w14:textId="2ECED050" w:rsidR="00476021" w:rsidRPr="00476021" w:rsidRDefault="00476021" w:rsidP="008D660D">
      <w:r w:rsidRPr="00476021">
        <w:t xml:space="preserve">Z tego powodu standardy ochrony dzieci w obszarze parafialnym poszerzone zostały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 </w:t>
      </w:r>
    </w:p>
    <w:p w14:paraId="5655B3D0" w14:textId="041FB050" w:rsidR="00476021" w:rsidRPr="00476021" w:rsidRDefault="00476021" w:rsidP="008D660D">
      <w:r w:rsidRPr="00476021">
        <w:t xml:space="preserve">Ten szeroki zakres działalności oraz wielość osób zaangażowanych w życie parafialne, mogących mieć dostęp do dzieci i młodzieży oraz posiadających wgląd w prywatne życie parafian, zobowiązuje nas do szczegółowego opracowania zasad ochronnych. </w:t>
      </w:r>
    </w:p>
    <w:p w14:paraId="30E004AF" w14:textId="55EB731E" w:rsidR="00476021" w:rsidRPr="00476021" w:rsidRDefault="00476021" w:rsidP="008D660D">
      <w:r w:rsidRPr="00476021">
        <w:lastRenderedPageBreak/>
        <w:t xml:space="preserve">Sama dynamika życia parafialnego zawiera w sobie specyficzne czynniki chroniące przed przemocą, takie jak: poczucie </w:t>
      </w:r>
      <w:r w:rsidRPr="001F30F8">
        <w:rPr>
          <w:i/>
          <w:iCs/>
        </w:rPr>
        <w:t>sacrum</w:t>
      </w:r>
      <w:r w:rsidRPr="00476021">
        <w:t xml:space="preserve">, permanentna formacja, społeczne zaufanie, poczucie przynależności i wzajemnej odpowiedzialności, relacje oparte na zasadach ewangelicznych, wspólnotowość, w tym przynależność młodzieży do pozytywnej grupy rówieśniczej oraz publiczność działań (większość aktywności dzieje się na oczach innych), w tym nadzór rodziców. Dodatkowo, przy okazji np. nagłych wezwań do chorych lub podczas wizyt duszpasterskich, istnieje możliwość dostrzeżenia specyficznych potrzeb parafian lub deficytów, w tym przemocy w obszarze rodzinnym i podjęcia odpowiedniej interwencji. Księża posługujący w parafii są często tymi osobami, do których zwracają się o pomoc osoby doświadczające jakiejkolwiek krzywdy, szukające wsparcia i zrozumienia. </w:t>
      </w:r>
    </w:p>
    <w:p w14:paraId="1D208A6A" w14:textId="52DA8F76" w:rsidR="00476021" w:rsidRPr="00476021" w:rsidRDefault="00476021" w:rsidP="008D660D">
      <w:r w:rsidRPr="00476021">
        <w:t>Jednakże w specyficznej dynamice życia parafialnego obecne są również czynniki zagrażające, ułatwiające zaistnienie przemocy. Będą nimi np. społeczne zaufanie i autorytet, jakim cieszą się księża, w tym klerykalizm, a także atmosfera zależności i posłuszeństwa hierarchii sprzyjająca zachowywaniu tajemnicy oraz brak nadzoru z zewnątrz. Wiedza duszpasterzy o życiu parafian, znajomość ich tajemnic, warunków materialnych, problemów i potrzeb oraz fizyczna obecność w ich przestrzeni prywatnej daje możliwość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liderów-celebrytów, zawsze będzie zagrożeniem. Klerykalizm oraz brak wiedzy i kompetencji spowiedników zawsze będą sprzyjały wystąpieniu nadużyć duchowych. Z wyżej wymienionych powodów zredagowane zostały poniższe standardy ochrony.</w:t>
      </w:r>
    </w:p>
    <w:p w14:paraId="046ABA03" w14:textId="77777777" w:rsidR="00476021" w:rsidRPr="00FC24E0" w:rsidRDefault="00476021" w:rsidP="00FC24E0">
      <w:pPr>
        <w:pStyle w:val="Nagwek1"/>
      </w:pPr>
      <w:bookmarkStart w:id="6" w:name="_Toc168039242"/>
      <w:bookmarkStart w:id="7" w:name="_Toc168392959"/>
      <w:r w:rsidRPr="00476021">
        <w:t>Objaśnienie terminów</w:t>
      </w:r>
      <w:bookmarkEnd w:id="6"/>
      <w:bookmarkEnd w:id="7"/>
      <w:r w:rsidRPr="00476021">
        <w:t xml:space="preserve"> </w:t>
      </w:r>
    </w:p>
    <w:p w14:paraId="0D6EACBB" w14:textId="77777777" w:rsidR="00476021" w:rsidRPr="00476021" w:rsidRDefault="00476021" w:rsidP="008D660D">
      <w:pPr>
        <w:pStyle w:val="Nagwek2"/>
      </w:pPr>
      <w:bookmarkStart w:id="8" w:name="_Toc168039243"/>
      <w:bookmarkStart w:id="9" w:name="_Toc168392960"/>
      <w:r w:rsidRPr="00476021">
        <w:t>Osoby, ich role i funkcje w Kościele</w:t>
      </w:r>
      <w:bookmarkEnd w:id="8"/>
      <w:bookmarkEnd w:id="9"/>
    </w:p>
    <w:p w14:paraId="69E538C7" w14:textId="77777777" w:rsidR="00476021" w:rsidRPr="00476021" w:rsidRDefault="00476021" w:rsidP="00FC24E0">
      <w:pPr>
        <w:ind w:left="567" w:hanging="567"/>
      </w:pPr>
      <w:r w:rsidRPr="00476021">
        <w:rPr>
          <w:b/>
          <w:bCs/>
        </w:rPr>
        <w:t xml:space="preserve">ksiądz </w:t>
      </w:r>
      <w:r w:rsidRPr="00476021">
        <w:t xml:space="preserve">– duchowny chrześcijański posiadający święcenia kapłańskie. </w:t>
      </w:r>
    </w:p>
    <w:p w14:paraId="19C02900" w14:textId="77777777" w:rsidR="00476021" w:rsidRPr="00476021" w:rsidRDefault="00476021" w:rsidP="00FC24E0">
      <w:pPr>
        <w:ind w:left="567" w:hanging="567"/>
      </w:pPr>
      <w:r w:rsidRPr="00476021">
        <w:rPr>
          <w:b/>
          <w:bCs/>
        </w:rPr>
        <w:t xml:space="preserve">kapłan </w:t>
      </w:r>
      <w:r w:rsidRPr="00476021">
        <w:t xml:space="preserve">– osoba, która spełnia w imieniu wspólnoty religijnej funkcje kultowe i rytualne. </w:t>
      </w:r>
    </w:p>
    <w:p w14:paraId="7BF19E64" w14:textId="77777777" w:rsidR="00476021" w:rsidRPr="00476021" w:rsidRDefault="00476021" w:rsidP="00FC24E0">
      <w:pPr>
        <w:ind w:left="567" w:hanging="567"/>
      </w:pPr>
      <w:r w:rsidRPr="00476021">
        <w:rPr>
          <w:b/>
          <w:bCs/>
        </w:rPr>
        <w:t xml:space="preserve">duchowieństwo, kler </w:t>
      </w:r>
      <w:r w:rsidRPr="00476021">
        <w:t xml:space="preserve">– biskupi, księża i diakoni. </w:t>
      </w:r>
    </w:p>
    <w:p w14:paraId="48F52501" w14:textId="28F0F2D7" w:rsidR="00476021" w:rsidRDefault="00476021" w:rsidP="00FC24E0">
      <w:pPr>
        <w:ind w:left="567" w:hanging="567"/>
      </w:pPr>
      <w:r w:rsidRPr="00476021">
        <w:rPr>
          <w:b/>
          <w:bCs/>
        </w:rPr>
        <w:t xml:space="preserve">osoby konsekrowane </w:t>
      </w:r>
      <w:r w:rsidRPr="00476021">
        <w:t>– osoby, które w sposób szczególny poświęcają życie Bogu. Łączy je konsekracja, która wiąże się ze złożeniem Bogu ślubów czystości oraz najczęściej również ubóstwa i posłuszeństwa, choć zależy to od formy życia</w:t>
      </w:r>
      <w:r w:rsidR="00FC24E0">
        <w:t xml:space="preserve"> </w:t>
      </w:r>
      <w:r>
        <w:t>konsekrowanego. Należą do nich członkowie stowarzyszeń zakonnych oraz świec</w:t>
      </w:r>
      <w:r>
        <w:softHyphen/>
        <w:t xml:space="preserve">kie osoby konsekrowane. </w:t>
      </w:r>
    </w:p>
    <w:p w14:paraId="7F99765E" w14:textId="77777777" w:rsidR="00476021" w:rsidRDefault="00476021" w:rsidP="00FC24E0">
      <w:pPr>
        <w:ind w:left="567" w:hanging="567"/>
      </w:pPr>
      <w:r>
        <w:rPr>
          <w:b/>
          <w:bCs/>
        </w:rPr>
        <w:t xml:space="preserve">osoba świecka </w:t>
      </w:r>
      <w:r>
        <w:t>– członek Kościoła katolickiego i personel Kościoła inny niż biskupi, księża, diakoni i osoby zakonne.</w:t>
      </w:r>
    </w:p>
    <w:p w14:paraId="3D5F00A4" w14:textId="77777777" w:rsidR="00476021" w:rsidRDefault="00476021" w:rsidP="00FC24E0">
      <w:pPr>
        <w:ind w:left="567" w:hanging="567"/>
      </w:pPr>
      <w:r>
        <w:rPr>
          <w:b/>
          <w:bCs/>
        </w:rPr>
        <w:t xml:space="preserve">biskup </w:t>
      </w:r>
      <w:r>
        <w:t>– biskup lub arcybiskup diecezjalny, ordynariusz ordynariatu i prałat Prałatury Personalnej Kościoła łacińskiego oraz hierarcha Kościołów wschodnich.</w:t>
      </w:r>
    </w:p>
    <w:p w14:paraId="00A85D3D" w14:textId="77777777" w:rsidR="00476021" w:rsidRDefault="00476021" w:rsidP="00FC24E0">
      <w:pPr>
        <w:ind w:left="567" w:hanging="567"/>
      </w:pPr>
      <w:r>
        <w:rPr>
          <w:b/>
          <w:bCs/>
        </w:rPr>
        <w:t xml:space="preserve">proboszcz </w:t>
      </w:r>
      <w:r>
        <w:t xml:space="preserve">– mianowany przez biskupa duszpasterz i zarządca parafii. </w:t>
      </w:r>
    </w:p>
    <w:p w14:paraId="560D8F7A" w14:textId="283BE73E" w:rsidR="00476021" w:rsidRDefault="00476021" w:rsidP="00FC24E0">
      <w:pPr>
        <w:ind w:left="567" w:hanging="567"/>
      </w:pPr>
      <w:r>
        <w:rPr>
          <w:b/>
          <w:bCs/>
        </w:rPr>
        <w:t xml:space="preserve">personel kościelny </w:t>
      </w:r>
      <w:r>
        <w:t>– duchowny, osoba zakonna lub inna osoba zatrudniona przez Kościół na podstawie umowy, podwykonawstwa, dobrowolnie lub nieodpłatnie.</w:t>
      </w:r>
    </w:p>
    <w:p w14:paraId="61461C80" w14:textId="77777777" w:rsidR="00476021" w:rsidRDefault="00476021" w:rsidP="00FC24E0">
      <w:pPr>
        <w:ind w:left="567" w:hanging="567"/>
      </w:pPr>
      <w:r>
        <w:rPr>
          <w:b/>
          <w:bCs/>
        </w:rPr>
        <w:lastRenderedPageBreak/>
        <w:t xml:space="preserve">szafarz nadzwyczajny Komunii Świętej </w:t>
      </w:r>
      <w:r>
        <w:t>– osoba wyznaczona do udzielania Komunii Świętej, gdy zabraknie odpowiedniej liczby szafarzy zwyczajnych.</w:t>
      </w:r>
    </w:p>
    <w:p w14:paraId="59C0565B" w14:textId="60628A62" w:rsidR="00476021" w:rsidRDefault="00476021" w:rsidP="00FC24E0">
      <w:pPr>
        <w:ind w:left="567" w:hanging="567"/>
      </w:pPr>
      <w:r>
        <w:rPr>
          <w:b/>
          <w:bCs/>
        </w:rPr>
        <w:t xml:space="preserve">wolontariusz </w:t>
      </w:r>
      <w:r>
        <w:t xml:space="preserve">– osoba, która na rzecz innych osób lub danej grupy społecznej, dobrowolnie i bezpłatnie świadczy pracę wykraczającą poza związki rodzinno-koleżeńsko-przyjacielskie. Określenie „bezpłatna” nie oznacza „bezinteresowna”, lecz „bez wynagrodzenia materialnego”. </w:t>
      </w:r>
    </w:p>
    <w:p w14:paraId="42BDC490" w14:textId="3F63C97D" w:rsidR="00476021" w:rsidRDefault="00476021" w:rsidP="00FC24E0">
      <w:pPr>
        <w:ind w:left="567" w:hanging="567"/>
      </w:pPr>
      <w:r>
        <w:rPr>
          <w:b/>
          <w:bCs/>
        </w:rPr>
        <w:t xml:space="preserve">organizator wyjazdu </w:t>
      </w:r>
      <w:r>
        <w:t>– osoba/podmiot uprawniony do organizacji wyjazdu dzieci – parafie, wspólnoty religijne, szkoły i placówki, przedsiębiorcy podlegający ustawie o usługach turystycznych, osoby fizyczne, osoby prawne i jednostki nieposiadające osobowości prawnej.</w:t>
      </w:r>
    </w:p>
    <w:p w14:paraId="052AAA8C" w14:textId="77777777" w:rsidR="00476021" w:rsidRPr="00FC24E0" w:rsidRDefault="00476021" w:rsidP="00FC24E0">
      <w:pPr>
        <w:pStyle w:val="Nagwek2"/>
      </w:pPr>
      <w:bookmarkStart w:id="10" w:name="_Toc168039244"/>
      <w:bookmarkStart w:id="11" w:name="_Toc168392961"/>
      <w:r w:rsidRPr="00FC24E0">
        <w:t>Organizacja posługi Kościoła</w:t>
      </w:r>
      <w:bookmarkEnd w:id="10"/>
      <w:bookmarkEnd w:id="11"/>
    </w:p>
    <w:p w14:paraId="50DD755B" w14:textId="15E6BCEF" w:rsidR="00476021" w:rsidRDefault="00476021" w:rsidP="00FC24E0">
      <w:pPr>
        <w:ind w:left="567" w:hanging="567"/>
      </w:pPr>
      <w:r w:rsidRPr="00FC24E0">
        <w:rPr>
          <w:rStyle w:val="A2"/>
          <w:sz w:val="24"/>
          <w:szCs w:val="24"/>
        </w:rPr>
        <w:t xml:space="preserve">diecezja </w:t>
      </w:r>
      <w:r w:rsidRPr="00FC24E0">
        <w:rPr>
          <w:szCs w:val="24"/>
        </w:rPr>
        <w:t>– diecezja, archidiecezja, ordynariat lub prałatura personalna Kościoła łacińskiego i eparchia Kościoła wschodniego</w:t>
      </w:r>
      <w:r>
        <w:t xml:space="preserve">. </w:t>
      </w:r>
    </w:p>
    <w:p w14:paraId="5AEBFC3F" w14:textId="4FEAE521" w:rsidR="00476021" w:rsidRDefault="00476021" w:rsidP="00FC24E0">
      <w:pPr>
        <w:ind w:left="567" w:hanging="567"/>
      </w:pPr>
      <w:r>
        <w:rPr>
          <w:b/>
          <w:bCs/>
        </w:rPr>
        <w:t xml:space="preserve">parafia </w:t>
      </w:r>
      <w:r>
        <w:t>– określona wspólnota wiernych, utworzona na sposób stały w Kościele partykularnym, nad którą pasterską pieczę, pod władzą biskupa diecezjalnego, powierza się proboszczowi jako jej własnemu pasterzowi.</w:t>
      </w:r>
    </w:p>
    <w:p w14:paraId="2A38F513" w14:textId="73A144A4" w:rsidR="00476021" w:rsidRDefault="00476021" w:rsidP="00FC24E0">
      <w:pPr>
        <w:ind w:left="567" w:hanging="567"/>
      </w:pPr>
      <w:r>
        <w:rPr>
          <w:b/>
          <w:bCs/>
        </w:rPr>
        <w:t xml:space="preserve">duszpasterstwo, w tym duszpasterstwo parafialne </w:t>
      </w:r>
      <w:r>
        <w:t>– sytuacja, w której jedna osoba jest odpowiedzialna za dobro drugiej lub za wspólnotę wyznaniową. Obejmuje celebrowanie liturgii, zapewnienie porad i wsparcia duchowego, edukację, poradnictwo, opiekę medyczną i pomoc w potrzebie. Wszelka praca polegająca na nadzorze lub wychowaniu dzieci jest dziełem duszpasterskim.</w:t>
      </w:r>
    </w:p>
    <w:p w14:paraId="661E9ADD" w14:textId="1EC388DC" w:rsidR="00476021" w:rsidRDefault="00476021" w:rsidP="00FC24E0">
      <w:pPr>
        <w:ind w:left="567" w:hanging="567"/>
      </w:pPr>
      <w:r>
        <w:rPr>
          <w:b/>
          <w:bCs/>
        </w:rPr>
        <w:t xml:space="preserve">duszpasterstwo </w:t>
      </w:r>
      <w:proofErr w:type="spellStart"/>
      <w:r>
        <w:rPr>
          <w:b/>
          <w:bCs/>
        </w:rPr>
        <w:t>pozaparafialne</w:t>
      </w:r>
      <w:proofErr w:type="spellEnd"/>
      <w:r>
        <w:rPr>
          <w:b/>
          <w:bCs/>
        </w:rPr>
        <w:t xml:space="preserve"> </w:t>
      </w:r>
      <w:r>
        <w:t xml:space="preserve">– duszpasterstwa, wspólnoty, grupy gromadzące młodych ludzi (młodzież licealna, studenci, młodzi dorośli), w tym wolontariaty, wakacyjne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t>pozaparafialne</w:t>
      </w:r>
      <w:proofErr w:type="spellEnd"/>
      <w:r>
        <w:t>.</w:t>
      </w:r>
    </w:p>
    <w:p w14:paraId="7FF7E0F0" w14:textId="4ED45843" w:rsidR="00476021" w:rsidRDefault="00476021" w:rsidP="00FC24E0">
      <w:pPr>
        <w:ind w:left="567" w:hanging="567"/>
      </w:pPr>
      <w:r>
        <w:rPr>
          <w:rFonts w:cs="Times New Roman"/>
          <w:b/>
          <w:bCs/>
        </w:rPr>
        <w:t xml:space="preserve">klerykalizm </w:t>
      </w:r>
      <w:r>
        <w:t>– postawa wobec duchowieństwa/osoby zakonnej charakteryzująca się nadmiernym szacunkiem i przekonaniem o ich wyższości moralnej. Papież Franciszek powiedział, że ma to miejsce, gdy „duchowni czują się lepsi, [i kiedy] są daleko od ludu”. Może być „wspierany przez samych księży lub przez osoby świeckie”.</w:t>
      </w:r>
    </w:p>
    <w:p w14:paraId="637D46E7" w14:textId="77777777" w:rsidR="00476021" w:rsidRDefault="00476021" w:rsidP="00FC24E0">
      <w:pPr>
        <w:pStyle w:val="Nagwek2"/>
      </w:pPr>
      <w:bookmarkStart w:id="12" w:name="_Toc168039245"/>
      <w:bookmarkStart w:id="13" w:name="_Toc168392962"/>
      <w:r>
        <w:t>Dzieci i osoby bezbronne</w:t>
      </w:r>
      <w:bookmarkEnd w:id="12"/>
      <w:bookmarkEnd w:id="13"/>
    </w:p>
    <w:p w14:paraId="58160587" w14:textId="77777777" w:rsidR="00476021" w:rsidRDefault="00476021" w:rsidP="00FC24E0">
      <w:pPr>
        <w:ind w:left="567" w:hanging="567"/>
      </w:pPr>
      <w:r>
        <w:rPr>
          <w:b/>
          <w:bCs/>
        </w:rPr>
        <w:t xml:space="preserve">dziecko </w:t>
      </w:r>
      <w:r>
        <w:t xml:space="preserve">– osoba poniżej </w:t>
      </w:r>
      <w:r>
        <w:rPr>
          <w:b/>
          <w:bCs/>
        </w:rPr>
        <w:t>18. roku życia</w:t>
      </w:r>
      <w:r>
        <w:t xml:space="preserve">. </w:t>
      </w:r>
    </w:p>
    <w:p w14:paraId="5FDEDE50" w14:textId="77777777" w:rsidR="00476021" w:rsidRDefault="00476021" w:rsidP="00FC24E0">
      <w:pPr>
        <w:ind w:left="567" w:hanging="567"/>
      </w:pPr>
      <w:r>
        <w:rPr>
          <w:b/>
          <w:bCs/>
        </w:rPr>
        <w:t xml:space="preserve">małoletni </w:t>
      </w:r>
      <w:r>
        <w:t xml:space="preserve">– w rozumieniu polskiego prawa cywilnego osoba, która nie ukończyła 18 lat lub nie zawarła małżeństwa. </w:t>
      </w:r>
    </w:p>
    <w:p w14:paraId="04038DD7" w14:textId="77777777" w:rsidR="00476021" w:rsidRDefault="00476021" w:rsidP="00FC24E0">
      <w:pPr>
        <w:ind w:left="567" w:hanging="567"/>
      </w:pPr>
      <w:r>
        <w:rPr>
          <w:b/>
          <w:bCs/>
        </w:rPr>
        <w:t xml:space="preserve">nieletni </w:t>
      </w:r>
      <w:r>
        <w:t>– w rozumieniu prawa karnego osoba, która w momencie popełnienia czynu zabronionego nie ukończyła 17. roku życia.</w:t>
      </w:r>
    </w:p>
    <w:p w14:paraId="17651E5D" w14:textId="5715FF6E" w:rsidR="00476021" w:rsidRDefault="00476021" w:rsidP="00FC24E0">
      <w:pPr>
        <w:ind w:left="567" w:hanging="567"/>
      </w:pPr>
      <w:r>
        <w:rPr>
          <w:b/>
          <w:bCs/>
        </w:rPr>
        <w:t xml:space="preserve">wiek bezwzględnej ochrony </w:t>
      </w:r>
      <w:r>
        <w:t xml:space="preserve">– wiek niższy niż wiek zgody. Czynność seksualna z osobą w wieku ochronnym jest czynem zabronionym (wykorzystaniem seksualnym), a osoba dopuszczająca </w:t>
      </w:r>
      <w:r>
        <w:lastRenderedPageBreak/>
        <w:t>się jej i lub doprowadzająca do niej podlega odpowiedzialności karnej. W Polsce obecnie wynosi 15 lat.</w:t>
      </w:r>
    </w:p>
    <w:p w14:paraId="1D4AA48A" w14:textId="01F4F090" w:rsidR="00476021" w:rsidRDefault="00476021" w:rsidP="00FC24E0">
      <w:pPr>
        <w:ind w:left="567" w:hanging="567"/>
      </w:pPr>
      <w:r>
        <w:rPr>
          <w:b/>
          <w:bCs/>
        </w:rPr>
        <w:t xml:space="preserve">dziecko wykorzystane seksualnie </w:t>
      </w:r>
      <w:r>
        <w:t>– każde dziecko w wieku bezwzględnej ochrony, jeśli osoba dojrzała seksualnie, czy to przez świadome działanie, czy też przez zaniedbywanie swoich społecznych obowiązków lub obowiązków wynikających ze specyficznej odpowiedzialności za dziecko, dopuszcza się zaangażowania dziecka w jakąkolwiek aktywność natury seksualnej, której intencją jest zaspokojenie osoby dorosłej (</w:t>
      </w:r>
      <w:r>
        <w:rPr>
          <w:i/>
          <w:iCs/>
        </w:rPr>
        <w:t xml:space="preserve">Standing </w:t>
      </w:r>
      <w:proofErr w:type="spellStart"/>
      <w:r>
        <w:rPr>
          <w:i/>
          <w:iCs/>
        </w:rPr>
        <w:t>Committee</w:t>
      </w:r>
      <w:proofErr w:type="spellEnd"/>
      <w:r>
        <w:rPr>
          <w:i/>
          <w:iCs/>
        </w:rPr>
        <w:t xml:space="preserve"> on </w:t>
      </w:r>
      <w:proofErr w:type="spellStart"/>
      <w:r>
        <w:rPr>
          <w:i/>
          <w:iCs/>
        </w:rPr>
        <w:t>Sexually</w:t>
      </w:r>
      <w:proofErr w:type="spellEnd"/>
      <w:r>
        <w:rPr>
          <w:i/>
          <w:iCs/>
        </w:rPr>
        <w:t xml:space="preserve"> </w:t>
      </w:r>
      <w:proofErr w:type="spellStart"/>
      <w:r>
        <w:rPr>
          <w:i/>
          <w:iCs/>
        </w:rPr>
        <w:t>Abused</w:t>
      </w:r>
      <w:proofErr w:type="spellEnd"/>
      <w:r>
        <w:rPr>
          <w:i/>
          <w:iCs/>
        </w:rPr>
        <w:t xml:space="preserve"> </w:t>
      </w:r>
      <w:proofErr w:type="spellStart"/>
      <w:r>
        <w:rPr>
          <w:i/>
          <w:iCs/>
        </w:rPr>
        <w:t>Children</w:t>
      </w:r>
      <w:proofErr w:type="spellEnd"/>
      <w:r>
        <w:t xml:space="preserve">). </w:t>
      </w:r>
    </w:p>
    <w:p w14:paraId="5396F1F0" w14:textId="2CBD705F" w:rsidR="00476021" w:rsidRDefault="00476021" w:rsidP="00FC24E0">
      <w:pPr>
        <w:ind w:left="567" w:hanging="567"/>
      </w:pPr>
      <w:r>
        <w:rPr>
          <w:b/>
          <w:bCs/>
        </w:rPr>
        <w:t xml:space="preserve">opiekun </w:t>
      </w:r>
      <w:r>
        <w:t xml:space="preserve">– osoba sprawująca pieczę nad dzieckiem, uprawniona do reprezentacji dziecka oraz posiadająca władzę prawną do dbania o interesy osobiste i majątkowe innej osoby (rodzic, rodzic zastępczy lub osoba uprawniona przez rodzica). </w:t>
      </w:r>
    </w:p>
    <w:p w14:paraId="60CC59AE" w14:textId="0482E04F" w:rsidR="00476021" w:rsidRDefault="00476021" w:rsidP="00FC24E0">
      <w:pPr>
        <w:ind w:left="567" w:hanging="567"/>
      </w:pPr>
      <w:r>
        <w:rPr>
          <w:b/>
          <w:bCs/>
        </w:rPr>
        <w:t xml:space="preserve">zgoda opiekuna </w:t>
      </w:r>
      <w:r>
        <w:t xml:space="preserve">– zgoda rodziców albo zgoda opiekuna, rodzica zastępczego lub opiekuna tymczasowego. Jednak w przypadku braku porozumienia między rodzicami dziecka należy poinformować rodziców o konieczności rozstrzygnięcia sprawy przez sąd rodzinny (orzeczenie sądu opiekuńczego zastępuje zgodę rodziców). </w:t>
      </w:r>
    </w:p>
    <w:p w14:paraId="1A994BB8" w14:textId="0EA58B3D" w:rsidR="00476021" w:rsidRDefault="00476021" w:rsidP="00FC24E0">
      <w:pPr>
        <w:ind w:left="567" w:hanging="567"/>
      </w:pPr>
      <w:r>
        <w:rPr>
          <w:b/>
          <w:bCs/>
        </w:rPr>
        <w:t xml:space="preserve">osoba dorosła bezbronna zgodnie z art. 1 ust. 2 b) </w:t>
      </w:r>
      <w:proofErr w:type="spellStart"/>
      <w:r w:rsidRPr="00FC24E0">
        <w:rPr>
          <w:b/>
          <w:bCs/>
          <w:i/>
          <w:iCs/>
        </w:rPr>
        <w:t>Vos</w:t>
      </w:r>
      <w:proofErr w:type="spellEnd"/>
      <w:r w:rsidRPr="00FC24E0">
        <w:rPr>
          <w:b/>
          <w:bCs/>
          <w:i/>
          <w:iCs/>
        </w:rPr>
        <w:t xml:space="preserve"> </w:t>
      </w:r>
      <w:proofErr w:type="spellStart"/>
      <w:r w:rsidRPr="00FC24E0">
        <w:rPr>
          <w:b/>
          <w:bCs/>
          <w:i/>
          <w:iCs/>
        </w:rPr>
        <w:t>Estis</w:t>
      </w:r>
      <w:proofErr w:type="spellEnd"/>
      <w:r w:rsidRPr="00FC24E0">
        <w:rPr>
          <w:b/>
          <w:bCs/>
          <w:i/>
          <w:iCs/>
        </w:rPr>
        <w:t xml:space="preserve"> Lux </w:t>
      </w:r>
      <w:proofErr w:type="spellStart"/>
      <w:r w:rsidRPr="00FC24E0">
        <w:rPr>
          <w:b/>
          <w:bCs/>
          <w:i/>
          <w:iCs/>
        </w:rPr>
        <w:t>Mundi</w:t>
      </w:r>
      <w:proofErr w:type="spellEnd"/>
      <w:r>
        <w:rPr>
          <w:b/>
          <w:bCs/>
        </w:rPr>
        <w:t xml:space="preserve"> </w:t>
      </w:r>
      <w:r>
        <w:t>– każda osoba znajdująca się w stanie niepełnosprawności, upośledzeniu fizycznym lub psychicznym albo pozbawiona wolności osobistej, która w rzeczywistości, nawet sporadycznie, ogranicza ich zdolność zrozumienia, chęci lub przeciwstawienia się prze</w:t>
      </w:r>
      <w:r w:rsidR="00FC24E0">
        <w:t>s</w:t>
      </w:r>
      <w:r>
        <w:t>tępstwu w inny sposób.</w:t>
      </w:r>
    </w:p>
    <w:p w14:paraId="05FA8DB7" w14:textId="77777777" w:rsidR="00476021" w:rsidRDefault="00476021" w:rsidP="00FC24E0">
      <w:pPr>
        <w:pStyle w:val="Nagwek2"/>
      </w:pPr>
      <w:bookmarkStart w:id="14" w:name="_Toc168039246"/>
      <w:bookmarkStart w:id="15" w:name="_Toc168392963"/>
      <w:r>
        <w:t>Różne formy przemocy</w:t>
      </w:r>
      <w:bookmarkEnd w:id="14"/>
      <w:bookmarkEnd w:id="15"/>
    </w:p>
    <w:p w14:paraId="781B5DF9" w14:textId="542F14AA"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uwikłanie </w:t>
      </w:r>
      <w:r w:rsidRPr="00FC24E0">
        <w:rPr>
          <w:rFonts w:cs="Palatino Linotype"/>
          <w:color w:val="000000"/>
          <w:szCs w:val="24"/>
        </w:rPr>
        <w:t>– każda relacja, w której ktoś doświadcza strachu, lęku, poczucia winy, poczucia krzywdy, frustracji, poniżenia, zniewolenia, zależności, dominacji, niemożności bycia sobą, nieszczerości, braku autentyczności, przemocy emocjonalnej, fizycznej, seksualnej czy ekonomicznej.</w:t>
      </w:r>
    </w:p>
    <w:p w14:paraId="37203DD8" w14:textId="4F1DEA0A"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nadużycie </w:t>
      </w:r>
      <w:r w:rsidRPr="00FC24E0">
        <w:rPr>
          <w:rFonts w:cs="Palatino Linotype"/>
          <w:color w:val="000000"/>
          <w:szCs w:val="24"/>
        </w:rPr>
        <w:t xml:space="preserve">– postępowanie lub czyn niezgodny z przyjętymi normami postępowania, a </w:t>
      </w:r>
      <w:r w:rsidRPr="00FC24E0">
        <w:rPr>
          <w:rFonts w:cs="Palatino Linotype"/>
          <w:i/>
          <w:iCs/>
          <w:color w:val="000000"/>
          <w:szCs w:val="24"/>
        </w:rPr>
        <w:t xml:space="preserve">nadużywać </w:t>
      </w:r>
      <w:r w:rsidRPr="00FC24E0">
        <w:rPr>
          <w:rFonts w:cs="Palatino Linotype"/>
          <w:color w:val="000000"/>
          <w:szCs w:val="24"/>
        </w:rPr>
        <w:t xml:space="preserve">oznacza </w:t>
      </w:r>
      <w:r w:rsidRPr="00FC24E0">
        <w:rPr>
          <w:rFonts w:cs="Palatino Linotype"/>
          <w:i/>
          <w:iCs/>
          <w:color w:val="000000"/>
          <w:szCs w:val="24"/>
        </w:rPr>
        <w:t xml:space="preserve">użyć ponad miarę </w:t>
      </w:r>
      <w:r w:rsidRPr="00FC24E0">
        <w:rPr>
          <w:rFonts w:cs="Palatino Linotype"/>
          <w:color w:val="000000"/>
          <w:szCs w:val="24"/>
        </w:rPr>
        <w:t xml:space="preserve">oraz </w:t>
      </w:r>
      <w:r w:rsidRPr="00FC24E0">
        <w:rPr>
          <w:rFonts w:cs="Palatino Linotype"/>
          <w:i/>
          <w:iCs/>
          <w:color w:val="000000"/>
          <w:szCs w:val="24"/>
        </w:rPr>
        <w:t xml:space="preserve">wykorzystać coś w niewłaściwy sposób lub w nadmiernym stopniu </w:t>
      </w:r>
      <w:r w:rsidRPr="00FC24E0">
        <w:rPr>
          <w:rFonts w:cs="Palatino Linotype"/>
          <w:color w:val="000000"/>
          <w:szCs w:val="24"/>
        </w:rPr>
        <w:t>(SJP).</w:t>
      </w:r>
    </w:p>
    <w:p w14:paraId="30644BA4" w14:textId="77777777"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nadużycie władzy </w:t>
      </w:r>
      <w:r w:rsidRPr="00FC24E0">
        <w:rPr>
          <w:rFonts w:cs="Palatino Linotype"/>
          <w:color w:val="000000"/>
          <w:szCs w:val="24"/>
        </w:rPr>
        <w:t>– nadużycie stanowiska, funkcji lub obowiązku w celu wykorzysta</w:t>
      </w:r>
      <w:r w:rsidRPr="00FC24E0">
        <w:rPr>
          <w:rFonts w:cs="Palatino Linotype"/>
          <w:color w:val="000000"/>
          <w:szCs w:val="24"/>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12B6ACB8" w14:textId="18D6ACF9"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przemoc duchowa </w:t>
      </w:r>
      <w:r w:rsidRPr="00FC24E0">
        <w:rPr>
          <w:rFonts w:cs="Palatino Linotype"/>
          <w:color w:val="000000"/>
          <w:szCs w:val="24"/>
        </w:rPr>
        <w:t>– odwoływanie się do przekonań religijnych i wiary osoby w celu wyrządzenia jej szkody. Może mieć negatywny wpływ na duchowość osoby p</w:t>
      </w:r>
      <w:r w:rsidR="00FC24E0">
        <w:rPr>
          <w:rFonts w:cs="Palatino Linotype"/>
          <w:color w:val="000000"/>
          <w:szCs w:val="24"/>
        </w:rPr>
        <w:t>o</w:t>
      </w:r>
      <w:r w:rsidRPr="00FC24E0">
        <w:rPr>
          <w:rFonts w:cs="Palatino Linotype"/>
          <w:color w:val="000000"/>
          <w:szCs w:val="24"/>
        </w:rPr>
        <w:t>szkodowanej, zwłaszcza gdy dopuszcza się jej osoba posiadająca duchowy autorytet i zaufanie w Kościele.</w:t>
      </w:r>
    </w:p>
    <w:p w14:paraId="050CD608" w14:textId="7EB68327"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przemoc domowa </w:t>
      </w:r>
      <w:r w:rsidRPr="00FC24E0">
        <w:rPr>
          <w:rFonts w:cs="Palatino Linotype"/>
          <w:color w:val="000000"/>
          <w:szCs w:val="24"/>
        </w:rPr>
        <w:t>– jednorazowe lub powtarzające się umyślne działanie lub zaniechanie naruszające prawa lub dobra osobiste osób, w szczególności narażające na niebez</w:t>
      </w:r>
      <w:r w:rsidRPr="00FC24E0">
        <w:rPr>
          <w:rFonts w:cs="Palatino Linotype"/>
          <w:color w:val="000000"/>
          <w:szCs w:val="24"/>
        </w:rPr>
        <w:softHyphen/>
        <w:t xml:space="preserve">pieczeństwo utraty życia lub zdrowia, naruszające godność, nietykalność cielesną, wolność, w tym wolność seksualną, powodujące szkody na ich zdrowiu fizycznym lub psychicznym, a także wywołujące </w:t>
      </w:r>
      <w:r w:rsidRPr="00FC24E0">
        <w:rPr>
          <w:rFonts w:cs="Palatino Linotype"/>
          <w:color w:val="000000"/>
          <w:szCs w:val="24"/>
        </w:rPr>
        <w:lastRenderedPageBreak/>
        <w:t xml:space="preserve">cierpienia i krzywdy moralne u osób dotkniętych przemocą (art. 2 Ustawy o przeciwdziałaniu przemocy w rodzinie). </w:t>
      </w:r>
    </w:p>
    <w:p w14:paraId="587B9372" w14:textId="3AD25FF0"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zaniedbanie (wobec osoby dorosłej) </w:t>
      </w:r>
      <w:r w:rsidRPr="00FC24E0">
        <w:rPr>
          <w:rFonts w:cs="Palatino Linotype"/>
          <w:color w:val="000000"/>
          <w:szCs w:val="24"/>
        </w:rPr>
        <w:t>– niezapewnienie przez opiekuna środków niezbędnych do życia osobie, którą się opiekuje.</w:t>
      </w:r>
    </w:p>
    <w:p w14:paraId="17D47281" w14:textId="1781CBDC"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przemoc wobec osób starszych </w:t>
      </w:r>
      <w:r w:rsidRPr="00FC24E0">
        <w:rPr>
          <w:rFonts w:cs="Palatino Linotype"/>
          <w:color w:val="000000"/>
          <w:szCs w:val="24"/>
        </w:rPr>
        <w:t xml:space="preserve">– pojedyncze lub powtarzające się działanie lub brak odpowiedniego działania, mające miejsce w jakimkolwiek związku, w którym oczekuje się zaufania, które powoduje krzywdę lub cierpienie starszej osoby. </w:t>
      </w:r>
    </w:p>
    <w:p w14:paraId="4C397C87" w14:textId="022F7673"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przemoc emocjonalna (dorośli) </w:t>
      </w:r>
      <w:r w:rsidRPr="00FC24E0">
        <w:rPr>
          <w:rFonts w:cs="Palatino Linotype"/>
          <w:color w:val="000000"/>
          <w:szCs w:val="24"/>
        </w:rPr>
        <w:t xml:space="preserve">– powszechna forma przemocy mająca miejsce w bliskich związkach. Przemoc emocjonalna jest definiowana jako molestowanie, które ma miejsce, gdy dana osoba jest poddawana </w:t>
      </w:r>
      <w:proofErr w:type="spellStart"/>
      <w:r w:rsidRPr="00FC24E0">
        <w:rPr>
          <w:rFonts w:cs="Palatino Linotype"/>
          <w:color w:val="000000"/>
          <w:szCs w:val="24"/>
        </w:rPr>
        <w:t>zachowaniom</w:t>
      </w:r>
      <w:proofErr w:type="spellEnd"/>
      <w:r w:rsidRPr="00FC24E0">
        <w:rPr>
          <w:rFonts w:cs="Palatino Linotype"/>
          <w:color w:val="000000"/>
          <w:szCs w:val="24"/>
        </w:rPr>
        <w:t xml:space="preserve"> lub działaniom mającym na celu jej kontrolowanie, z zamiarem wyrządzenia jej krzywdy emocjonalnej lub strachu, poprzez manipulację, izolację lub zastraszanie.</w:t>
      </w:r>
    </w:p>
    <w:p w14:paraId="546B33B0" w14:textId="77777777" w:rsidR="00476021" w:rsidRPr="00FC24E0" w:rsidRDefault="00476021" w:rsidP="00FC24E0">
      <w:pPr>
        <w:ind w:left="567" w:hanging="567"/>
        <w:rPr>
          <w:rFonts w:cs="Palatino Linotype"/>
          <w:color w:val="000000"/>
          <w:szCs w:val="24"/>
        </w:rPr>
      </w:pPr>
      <w:proofErr w:type="spellStart"/>
      <w:r w:rsidRPr="00FC24E0">
        <w:rPr>
          <w:rFonts w:cs="Palatino Linotype"/>
          <w:b/>
          <w:bCs/>
          <w:i/>
          <w:iCs/>
          <w:color w:val="000000"/>
          <w:szCs w:val="24"/>
        </w:rPr>
        <w:t>bullying</w:t>
      </w:r>
      <w:proofErr w:type="spellEnd"/>
      <w:r w:rsidRPr="00FC24E0">
        <w:rPr>
          <w:rFonts w:cs="Palatino Linotype"/>
          <w:b/>
          <w:bCs/>
          <w:color w:val="000000"/>
          <w:szCs w:val="24"/>
        </w:rPr>
        <w:t xml:space="preserve"> </w:t>
      </w:r>
      <w:r w:rsidRPr="00FC24E0">
        <w:rPr>
          <w:rFonts w:cs="Palatino Linotype"/>
          <w:color w:val="000000"/>
          <w:szCs w:val="24"/>
        </w:rPr>
        <w:t xml:space="preserve">– znęcanie, zastraszanie, prześladowanie werbalne, społeczne, a także fizyczne. </w:t>
      </w:r>
    </w:p>
    <w:p w14:paraId="2FAACF50" w14:textId="32EBBB9D" w:rsidR="00476021" w:rsidRPr="00FC24E0" w:rsidRDefault="00476021" w:rsidP="00FC24E0">
      <w:pPr>
        <w:ind w:left="567" w:hanging="567"/>
        <w:rPr>
          <w:rFonts w:cs="Palatino Linotype"/>
          <w:color w:val="000000"/>
          <w:szCs w:val="24"/>
        </w:rPr>
      </w:pPr>
      <w:proofErr w:type="spellStart"/>
      <w:r w:rsidRPr="00FC24E0">
        <w:rPr>
          <w:rFonts w:cs="Palatino Linotype"/>
          <w:b/>
          <w:bCs/>
          <w:i/>
          <w:iCs/>
          <w:color w:val="000000"/>
          <w:szCs w:val="24"/>
        </w:rPr>
        <w:t>gaslighting</w:t>
      </w:r>
      <w:proofErr w:type="spellEnd"/>
      <w:r w:rsidRPr="00FC24E0">
        <w:rPr>
          <w:rFonts w:cs="Palatino Linotype"/>
          <w:b/>
          <w:bCs/>
          <w:color w:val="000000"/>
          <w:szCs w:val="24"/>
        </w:rPr>
        <w:t xml:space="preserve"> </w:t>
      </w:r>
      <w:r w:rsidRPr="00FC24E0">
        <w:rPr>
          <w:rFonts w:cs="Palatino Linotype"/>
          <w:color w:val="000000"/>
          <w:szCs w:val="24"/>
        </w:rPr>
        <w:t>– przemoc psychiczna polegająca na manipulowania drugą osobą w taki sposób, że ofiara przemocy z czasem przestaje ufać swoim osądom, staje się zdezorientowana, zalękniona i traci zaufanie do swojej pamięci czy percepcji. Jeśli manipulacja jest stosowana stale i metodycznie, może w końcu doprowadzić do tego, że ofiara zacznie kwestionować swoje zdrowie psychiczne. W ten sposób manipulator przejmuje nad nią całkowitą kontrolę.</w:t>
      </w:r>
    </w:p>
    <w:p w14:paraId="46E00AE0" w14:textId="77777777" w:rsidR="00476021" w:rsidRPr="00FC24E0" w:rsidRDefault="00476021" w:rsidP="00FC24E0">
      <w:pPr>
        <w:ind w:left="567" w:hanging="567"/>
        <w:rPr>
          <w:rFonts w:cs="Palatino Linotype"/>
          <w:color w:val="000000"/>
          <w:szCs w:val="24"/>
        </w:rPr>
      </w:pPr>
      <w:r w:rsidRPr="00FC24E0">
        <w:rPr>
          <w:rFonts w:cs="Palatino Linotype"/>
          <w:b/>
          <w:bCs/>
          <w:i/>
          <w:iCs/>
          <w:color w:val="000000"/>
          <w:szCs w:val="24"/>
        </w:rPr>
        <w:t>grooming</w:t>
      </w:r>
      <w:r w:rsidRPr="00FC24E0">
        <w:rPr>
          <w:rFonts w:cs="Palatino Linotype"/>
          <w:b/>
          <w:bCs/>
          <w:color w:val="000000"/>
          <w:szCs w:val="24"/>
        </w:rPr>
        <w:t xml:space="preserve"> (wobec dorosłego) </w:t>
      </w:r>
      <w:r w:rsidRPr="00FC24E0">
        <w:rPr>
          <w:rFonts w:cs="Palatino Linotype"/>
          <w:color w:val="000000"/>
          <w:szCs w:val="24"/>
        </w:rPr>
        <w:t>– zachowania mające na celu izolację osoby, uczynienie jej zależną, skłonną do zaufania i bardziej podatną na agresywne zachowanie.</w:t>
      </w:r>
    </w:p>
    <w:p w14:paraId="1C0E12E9" w14:textId="77777777"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seksizm </w:t>
      </w:r>
      <w:r w:rsidRPr="00FC24E0">
        <w:rPr>
          <w:rFonts w:cs="Palatino Linotype"/>
          <w:color w:val="000000"/>
          <w:szCs w:val="24"/>
        </w:rPr>
        <w:t xml:space="preserve">– uprzedzenie lub dyskryminacja ze względu na płeć. </w:t>
      </w:r>
    </w:p>
    <w:p w14:paraId="49A85900" w14:textId="6ECF7851" w:rsidR="00476021" w:rsidRPr="00FC24E0" w:rsidRDefault="00476021" w:rsidP="00FC24E0">
      <w:pPr>
        <w:ind w:left="567" w:hanging="567"/>
        <w:rPr>
          <w:rFonts w:cs="Palatino Linotype"/>
          <w:color w:val="000000"/>
          <w:szCs w:val="24"/>
        </w:rPr>
      </w:pPr>
      <w:proofErr w:type="spellStart"/>
      <w:r w:rsidRPr="00FC24E0">
        <w:rPr>
          <w:rFonts w:cs="Palatino Linotype"/>
          <w:b/>
          <w:bCs/>
          <w:color w:val="000000"/>
          <w:szCs w:val="24"/>
        </w:rPr>
        <w:t>seksualizacja</w:t>
      </w:r>
      <w:proofErr w:type="spellEnd"/>
      <w:r w:rsidRPr="00FC24E0">
        <w:rPr>
          <w:rFonts w:cs="Palatino Linotype"/>
          <w:b/>
          <w:bCs/>
          <w:color w:val="000000"/>
          <w:szCs w:val="24"/>
        </w:rPr>
        <w:t xml:space="preserve"> </w:t>
      </w:r>
      <w:r w:rsidRPr="00FC24E0">
        <w:rPr>
          <w:rFonts w:cs="Palatino Linotype"/>
          <w:color w:val="000000"/>
          <w:szCs w:val="24"/>
        </w:rPr>
        <w:t xml:space="preserve">– </w:t>
      </w:r>
      <w:r w:rsidRPr="00AC222B">
        <w:rPr>
          <w:rFonts w:cs="Palatino Linotype"/>
          <w:color w:val="000000"/>
          <w:szCs w:val="24"/>
        </w:rPr>
        <w:t>proces, w wyniku którego wartościowanie drugiej osoby oraz siebie samego/siebie samej dokonywane jest przez pryzmat atrakcyjności seksualnej, uprzedmiotowienie</w:t>
      </w:r>
      <w:r w:rsidRPr="00FC24E0">
        <w:rPr>
          <w:rFonts w:cs="Palatino Linotype"/>
          <w:color w:val="000000"/>
          <w:szCs w:val="24"/>
        </w:rPr>
        <w:t xml:space="preserve"> osoby pod względem seksualnym lub narzucanie seksualności w niewłaściwy sposób (wg Amerykańskiego Towarzystwa Psychologicznego).</w:t>
      </w:r>
    </w:p>
    <w:p w14:paraId="5ED13E6A" w14:textId="3734ADC8" w:rsidR="00476021" w:rsidRPr="00FC24E0" w:rsidRDefault="00476021" w:rsidP="00FC24E0">
      <w:pPr>
        <w:ind w:left="567" w:hanging="567"/>
        <w:rPr>
          <w:rFonts w:cs="Palatino Linotype"/>
          <w:color w:val="000000"/>
          <w:szCs w:val="24"/>
        </w:rPr>
      </w:pPr>
      <w:r w:rsidRPr="00FC24E0">
        <w:rPr>
          <w:rFonts w:cs="Palatino Linotype"/>
          <w:b/>
          <w:bCs/>
          <w:color w:val="000000"/>
          <w:szCs w:val="24"/>
        </w:rPr>
        <w:t xml:space="preserve">cyberprzemoc </w:t>
      </w:r>
      <w:r w:rsidRPr="00FC24E0">
        <w:rPr>
          <w:rFonts w:cs="Palatino Linotype"/>
          <w:color w:val="000000"/>
          <w:szCs w:val="24"/>
        </w:rPr>
        <w:t xml:space="preserve">– wszelka przemoc z użyciem technologii informacyjnych i komunikacyjnych – komunikatorów, czatów, stron internetowych, mediów społecznościowych, blogów, SMS-ów, MMS-ów. Może mieć formę wulgarnych wiadomości, obraźliwych komentarzy (hejt, </w:t>
      </w:r>
      <w:proofErr w:type="spellStart"/>
      <w:r w:rsidRPr="00AC222B">
        <w:rPr>
          <w:rFonts w:cs="Palatino Linotype"/>
          <w:i/>
          <w:iCs/>
          <w:color w:val="000000"/>
          <w:szCs w:val="24"/>
        </w:rPr>
        <w:t>trolling</w:t>
      </w:r>
      <w:proofErr w:type="spellEnd"/>
      <w:r w:rsidRPr="00FC24E0">
        <w:rPr>
          <w:rFonts w:cs="Palatino Linotype"/>
          <w:color w:val="000000"/>
          <w:szCs w:val="24"/>
        </w:rPr>
        <w:t>), rozpowszechniania zdjęć ukazujących dziecko w niekorzystnym świetle, zastraszania, śledzenia (</w:t>
      </w:r>
      <w:proofErr w:type="spellStart"/>
      <w:r w:rsidRPr="00FC24E0">
        <w:rPr>
          <w:rFonts w:cs="Palatino Linotype"/>
          <w:i/>
          <w:iCs/>
          <w:color w:val="000000"/>
          <w:szCs w:val="24"/>
        </w:rPr>
        <w:t>cyberstalking</w:t>
      </w:r>
      <w:proofErr w:type="spellEnd"/>
      <w:r w:rsidRPr="00FC24E0">
        <w:rPr>
          <w:rFonts w:cs="Palatino Linotype"/>
          <w:color w:val="000000"/>
          <w:szCs w:val="24"/>
        </w:rPr>
        <w:t>), ujawniania tajemnic (</w:t>
      </w:r>
      <w:proofErr w:type="spellStart"/>
      <w:r w:rsidRPr="00FC24E0">
        <w:rPr>
          <w:rFonts w:cs="Palatino Linotype"/>
          <w:i/>
          <w:iCs/>
          <w:color w:val="000000"/>
          <w:szCs w:val="24"/>
        </w:rPr>
        <w:t>outing</w:t>
      </w:r>
      <w:proofErr w:type="spellEnd"/>
      <w:r w:rsidRPr="00FC24E0">
        <w:rPr>
          <w:rFonts w:cs="Palatino Linotype"/>
          <w:color w:val="000000"/>
          <w:szCs w:val="24"/>
        </w:rPr>
        <w:t>) itp.</w:t>
      </w:r>
    </w:p>
    <w:p w14:paraId="1C5453BC" w14:textId="77777777" w:rsidR="00476021" w:rsidRDefault="00476021" w:rsidP="00AC222B">
      <w:pPr>
        <w:pStyle w:val="Nagwek2"/>
      </w:pPr>
      <w:bookmarkStart w:id="16" w:name="_Toc168039247"/>
      <w:bookmarkStart w:id="17" w:name="_Toc168392964"/>
      <w:r>
        <w:t>Wsparcie</w:t>
      </w:r>
      <w:bookmarkEnd w:id="16"/>
      <w:bookmarkEnd w:id="17"/>
    </w:p>
    <w:p w14:paraId="6A1D03FF" w14:textId="77777777" w:rsidR="00476021" w:rsidRDefault="00476021" w:rsidP="00AC222B">
      <w:pPr>
        <w:ind w:left="567" w:hanging="567"/>
      </w:pPr>
      <w:r>
        <w:rPr>
          <w:b/>
          <w:bCs/>
        </w:rPr>
        <w:t xml:space="preserve">Niebieska Linia </w:t>
      </w:r>
      <w:r>
        <w:t>– https://www.niebieskalinia.info/</w:t>
      </w:r>
    </w:p>
    <w:p w14:paraId="762F5062" w14:textId="20DF841D" w:rsidR="00476021" w:rsidRDefault="00476021" w:rsidP="00AC222B">
      <w:pPr>
        <w:ind w:left="567" w:hanging="567"/>
      </w:pPr>
      <w:r>
        <w:rPr>
          <w:b/>
          <w:bCs/>
        </w:rPr>
        <w:t>procedura „Niebieskie</w:t>
      </w:r>
      <w:r w:rsidR="00AC222B">
        <w:rPr>
          <w:b/>
          <w:bCs/>
        </w:rPr>
        <w:t>j</w:t>
      </w:r>
      <w:r>
        <w:rPr>
          <w:b/>
          <w:bCs/>
        </w:rPr>
        <w:t xml:space="preserve"> Karty” </w:t>
      </w:r>
      <w:r>
        <w:t>– jest narzędziem, którego głównym celem jest zapewnienie bezpieczeństwa osobie doznającej przemocy domowej, obejmuje też współpracę przedstawicieli różnych instytucji i podmiotów, które są zobowiązane do reagowania w przypadku uzyskania informacji o wystąpieniu przemocy domowej.</w:t>
      </w:r>
    </w:p>
    <w:p w14:paraId="102BBE62" w14:textId="77777777" w:rsidR="00476021" w:rsidRDefault="00476021" w:rsidP="00AC222B">
      <w:pPr>
        <w:pStyle w:val="Nagwek2"/>
      </w:pPr>
      <w:bookmarkStart w:id="18" w:name="_Toc168039248"/>
      <w:bookmarkStart w:id="19" w:name="_Toc168392965"/>
      <w:r>
        <w:lastRenderedPageBreak/>
        <w:t>Przestępstwa motywowane seksualnie</w:t>
      </w:r>
      <w:bookmarkEnd w:id="18"/>
      <w:bookmarkEnd w:id="19"/>
    </w:p>
    <w:p w14:paraId="793375F6" w14:textId="05E2EA55" w:rsidR="00476021" w:rsidRDefault="00476021" w:rsidP="00AC222B">
      <w:pPr>
        <w:ind w:left="567" w:hanging="567"/>
      </w:pPr>
      <w:r>
        <w:rPr>
          <w:b/>
          <w:bCs/>
        </w:rPr>
        <w:t xml:space="preserve">przestępstwo kanoniczne wykorzystywania seksualnego </w:t>
      </w:r>
      <w:r>
        <w:t xml:space="preserve">– kanoniczne przestępstwa wykorzystywania seksualnego popełniane przez duchownych lub osoby konsekrowane, którymi są: zmuszanie kogoś, za pomocą przemocy, groźby lub nadużycia władzy, do wykonywania lub poddawania się czynnościom seksualnym; wykonywanie czynności seksualnych z dzieckiem lub osobą bezbronną; produkcję, wystawianie, posiadanie lub dystrybucję, w tym drogą elektroniczną, pornografii z udziałem dzieci, a także werbowanie lub nakłanianie dziecka lub osoby bezbronnej do udziału w tworzeniu pornografii popełnione przez duchownych lub osoby zakonne, o których mowa w artykule 1 §1 a) </w:t>
      </w:r>
      <w:proofErr w:type="spellStart"/>
      <w:r w:rsidRPr="00AC222B">
        <w:rPr>
          <w:i/>
          <w:iCs/>
        </w:rPr>
        <w:t>Vos</w:t>
      </w:r>
      <w:proofErr w:type="spellEnd"/>
      <w:r w:rsidRPr="00AC222B">
        <w:rPr>
          <w:i/>
          <w:iCs/>
        </w:rPr>
        <w:t xml:space="preserve"> </w:t>
      </w:r>
      <w:proofErr w:type="spellStart"/>
      <w:r w:rsidRPr="00AC222B">
        <w:rPr>
          <w:i/>
          <w:iCs/>
        </w:rPr>
        <w:t>Estis</w:t>
      </w:r>
      <w:proofErr w:type="spellEnd"/>
      <w:r w:rsidRPr="00AC222B">
        <w:rPr>
          <w:i/>
          <w:iCs/>
        </w:rPr>
        <w:t xml:space="preserve"> Lux </w:t>
      </w:r>
      <w:proofErr w:type="spellStart"/>
      <w:r w:rsidRPr="00AC222B">
        <w:rPr>
          <w:i/>
          <w:iCs/>
        </w:rPr>
        <w:t>Mundi</w:t>
      </w:r>
      <w:proofErr w:type="spellEnd"/>
      <w:r>
        <w:t>.</w:t>
      </w:r>
    </w:p>
    <w:p w14:paraId="0425EE7E" w14:textId="77777777" w:rsidR="00AC222B" w:rsidRDefault="00476021" w:rsidP="00AC222B">
      <w:pPr>
        <w:ind w:left="567" w:hanging="567"/>
      </w:pPr>
      <w:r>
        <w:rPr>
          <w:b/>
          <w:bCs/>
        </w:rPr>
        <w:t xml:space="preserve">przestępstwa przeciwko wolności seksualnej i obyczajności (art. 197-205 k.k.) </w:t>
      </w:r>
    </w:p>
    <w:p w14:paraId="79A16E20" w14:textId="77777777" w:rsidR="00AC222B" w:rsidRDefault="00476021" w:rsidP="007432AA">
      <w:pPr>
        <w:pStyle w:val="Akapitzlist"/>
        <w:numPr>
          <w:ilvl w:val="0"/>
          <w:numId w:val="31"/>
        </w:numPr>
        <w:ind w:left="851" w:hanging="284"/>
      </w:pPr>
      <w:r>
        <w:t xml:space="preserve">zgwałcenie (art. 197), </w:t>
      </w:r>
    </w:p>
    <w:p w14:paraId="558F6A31" w14:textId="77777777" w:rsidR="00AC222B" w:rsidRDefault="00476021" w:rsidP="007432AA">
      <w:pPr>
        <w:pStyle w:val="Akapitzlist"/>
        <w:numPr>
          <w:ilvl w:val="0"/>
          <w:numId w:val="31"/>
        </w:numPr>
        <w:ind w:left="851" w:hanging="284"/>
      </w:pPr>
      <w:r>
        <w:t xml:space="preserve">wykorzystanie seksualne osoby bezradnej lub niepoczytalnej (art. 198), </w:t>
      </w:r>
    </w:p>
    <w:p w14:paraId="16E23DA4" w14:textId="77777777" w:rsidR="00AC222B" w:rsidRDefault="00476021" w:rsidP="007432AA">
      <w:pPr>
        <w:pStyle w:val="Akapitzlist"/>
        <w:numPr>
          <w:ilvl w:val="0"/>
          <w:numId w:val="31"/>
        </w:numPr>
        <w:ind w:left="851" w:hanging="284"/>
      </w:pPr>
      <w:r>
        <w:t xml:space="preserve">seksualne wykorzystanie zależności (art. 199), </w:t>
      </w:r>
    </w:p>
    <w:p w14:paraId="00F42497" w14:textId="77777777" w:rsidR="00AC222B" w:rsidRDefault="00476021" w:rsidP="007432AA">
      <w:pPr>
        <w:pStyle w:val="Akapitzlist"/>
        <w:numPr>
          <w:ilvl w:val="0"/>
          <w:numId w:val="31"/>
        </w:numPr>
        <w:ind w:left="851" w:hanging="284"/>
      </w:pPr>
      <w:r>
        <w:t xml:space="preserve">seksualne wykorzystanie dziecka (art. 200), </w:t>
      </w:r>
    </w:p>
    <w:p w14:paraId="56BFE4C6" w14:textId="77777777" w:rsidR="00AC222B" w:rsidRDefault="00476021" w:rsidP="007432AA">
      <w:pPr>
        <w:pStyle w:val="Akapitzlist"/>
        <w:numPr>
          <w:ilvl w:val="0"/>
          <w:numId w:val="31"/>
        </w:numPr>
        <w:ind w:left="851" w:hanging="284"/>
      </w:pPr>
      <w:r>
        <w:t xml:space="preserve">uwodzenie dziecka poniżej lat 15 z wykorzystaniem systemu teleinformatycznego lub sieci telekomunikacyjnej (art. 200a), </w:t>
      </w:r>
    </w:p>
    <w:p w14:paraId="2EA33D5E" w14:textId="77777777" w:rsidR="00AC222B" w:rsidRDefault="00476021" w:rsidP="007432AA">
      <w:pPr>
        <w:pStyle w:val="Akapitzlist"/>
        <w:numPr>
          <w:ilvl w:val="0"/>
          <w:numId w:val="31"/>
        </w:numPr>
        <w:ind w:left="851" w:hanging="284"/>
      </w:pPr>
      <w:r>
        <w:t xml:space="preserve">propagowanie pedofilii (art. 200b), </w:t>
      </w:r>
    </w:p>
    <w:p w14:paraId="168FEBC5" w14:textId="77777777" w:rsidR="00AC222B" w:rsidRDefault="00476021" w:rsidP="007432AA">
      <w:pPr>
        <w:pStyle w:val="Akapitzlist"/>
        <w:numPr>
          <w:ilvl w:val="0"/>
          <w:numId w:val="31"/>
        </w:numPr>
        <w:ind w:left="851" w:hanging="284"/>
      </w:pPr>
      <w:r>
        <w:t xml:space="preserve">kazirodztwo (art. 201), </w:t>
      </w:r>
    </w:p>
    <w:p w14:paraId="0AC9CAA1" w14:textId="77777777" w:rsidR="00AC222B" w:rsidRDefault="00476021" w:rsidP="007432AA">
      <w:pPr>
        <w:pStyle w:val="Akapitzlist"/>
        <w:numPr>
          <w:ilvl w:val="0"/>
          <w:numId w:val="31"/>
        </w:numPr>
        <w:ind w:left="851" w:hanging="284"/>
      </w:pPr>
      <w:r>
        <w:t xml:space="preserve">pornografia (art. 202), </w:t>
      </w:r>
    </w:p>
    <w:p w14:paraId="164E03BA" w14:textId="77777777" w:rsidR="00AC222B" w:rsidRDefault="00476021" w:rsidP="007432AA">
      <w:pPr>
        <w:pStyle w:val="Akapitzlist"/>
        <w:numPr>
          <w:ilvl w:val="0"/>
          <w:numId w:val="31"/>
        </w:numPr>
        <w:ind w:left="851" w:hanging="284"/>
      </w:pPr>
      <w:r>
        <w:t xml:space="preserve">zmuszanie do prostytucji (art. 203), </w:t>
      </w:r>
    </w:p>
    <w:p w14:paraId="46415FB2" w14:textId="7A6F2E3E" w:rsidR="00476021" w:rsidRDefault="00476021" w:rsidP="007432AA">
      <w:pPr>
        <w:pStyle w:val="Akapitzlist"/>
        <w:numPr>
          <w:ilvl w:val="0"/>
          <w:numId w:val="31"/>
        </w:numPr>
        <w:ind w:left="851" w:hanging="284"/>
      </w:pPr>
      <w:r>
        <w:t>czerpanie zysku z cudzego nierządu (art. 204).</w:t>
      </w:r>
    </w:p>
    <w:p w14:paraId="5500F6EB" w14:textId="77777777" w:rsidR="00476021" w:rsidRDefault="00476021" w:rsidP="00AC222B">
      <w:pPr>
        <w:ind w:left="567" w:hanging="567"/>
      </w:pPr>
      <w:r>
        <w:rPr>
          <w:b/>
          <w:bCs/>
        </w:rPr>
        <w:t xml:space="preserve">Rejestr Sprawców Przestępstw na Tle Seksualnym </w:t>
      </w:r>
      <w:r>
        <w:t>– rejestr obywateli polskich, którzy dopuścili się przestępstwa z pobudek seksualnych. Składa się z Rejestru publicznego i Rejestru z dostępem ograniczonym. https://arch-bip.ms.gov.pl/pl/rejestry-i-ewidencje/rejestr-sprawcow-przestepstw-na-tle-seksualnym/</w:t>
      </w:r>
    </w:p>
    <w:p w14:paraId="210D8B9C" w14:textId="77777777" w:rsidR="00476021" w:rsidRDefault="00476021" w:rsidP="00AC222B">
      <w:pPr>
        <w:pStyle w:val="Nagwek2"/>
      </w:pPr>
      <w:bookmarkStart w:id="20" w:name="_Toc168039249"/>
      <w:bookmarkStart w:id="21" w:name="_Toc168392966"/>
      <w:r>
        <w:t>Osoby dramatu</w:t>
      </w:r>
      <w:bookmarkEnd w:id="20"/>
      <w:bookmarkEnd w:id="21"/>
    </w:p>
    <w:p w14:paraId="4FC34515" w14:textId="1F830FF7" w:rsidR="00476021" w:rsidRDefault="00476021" w:rsidP="00AC222B">
      <w:pPr>
        <w:ind w:left="567" w:hanging="567"/>
      </w:pPr>
      <w:r>
        <w:rPr>
          <w:b/>
          <w:bCs/>
        </w:rPr>
        <w:t xml:space="preserve">osoba pokrzywdzona </w:t>
      </w:r>
      <w:r>
        <w:t>– osoba fizyczna lub prawna, której dobro prawne zostało bezpośrednio naruszone lub zagrożone przez przestępstwo (art. 49 §1 k.p.k.).</w:t>
      </w:r>
    </w:p>
    <w:p w14:paraId="15D809F4" w14:textId="6229DD79" w:rsidR="00476021" w:rsidRDefault="00476021" w:rsidP="00AC222B">
      <w:pPr>
        <w:ind w:left="567" w:hanging="567"/>
      </w:pPr>
      <w:r>
        <w:rPr>
          <w:b/>
          <w:bCs/>
        </w:rPr>
        <w:t xml:space="preserve">osoby pokrzywdzone przemocą w rodzinie </w:t>
      </w:r>
      <w:r>
        <w:t>– osoby najbliższe, inne osoby pozostające w stałym lub przemijającym stosunku zależności od osoby stosującej przemoc (art. 115 §11 Ustawy o przeciwdziałaniu przemocy w rodzinie).</w:t>
      </w:r>
    </w:p>
    <w:p w14:paraId="1C02A4EB" w14:textId="77777777" w:rsidR="00476021" w:rsidRDefault="00476021" w:rsidP="00AC222B">
      <w:pPr>
        <w:ind w:left="567" w:hanging="567"/>
      </w:pPr>
      <w:r>
        <w:rPr>
          <w:b/>
          <w:bCs/>
        </w:rPr>
        <w:t xml:space="preserve">skarżący </w:t>
      </w:r>
      <w:r>
        <w:t>– każda osoba składająca skargę, która może zawierać zarzut, podejrzenie, obawę lub zgłoszenie naruszenia prawa.</w:t>
      </w:r>
    </w:p>
    <w:p w14:paraId="2C7D8598" w14:textId="77777777" w:rsidR="00476021" w:rsidRDefault="00476021" w:rsidP="00AC222B">
      <w:pPr>
        <w:ind w:left="567" w:hanging="567"/>
      </w:pPr>
      <w:r>
        <w:rPr>
          <w:b/>
          <w:bCs/>
        </w:rPr>
        <w:t xml:space="preserve">pozwany </w:t>
      </w:r>
      <w:r>
        <w:t xml:space="preserve">– osoba, na którą złożono skargę. </w:t>
      </w:r>
    </w:p>
    <w:p w14:paraId="667AD0DD" w14:textId="77777777" w:rsidR="00476021" w:rsidRDefault="00476021" w:rsidP="00AC222B">
      <w:pPr>
        <w:ind w:left="567" w:hanging="567"/>
      </w:pPr>
      <w:r>
        <w:rPr>
          <w:b/>
          <w:bCs/>
        </w:rPr>
        <w:t xml:space="preserve">oskarżony </w:t>
      </w:r>
      <w:r>
        <w:t>– osoba, której postawiono zarzuty karne.</w:t>
      </w:r>
    </w:p>
    <w:p w14:paraId="10AB946A" w14:textId="77777777" w:rsidR="00476021" w:rsidRDefault="00476021" w:rsidP="00AC222B">
      <w:pPr>
        <w:ind w:left="567" w:hanging="567"/>
      </w:pPr>
      <w:r>
        <w:rPr>
          <w:b/>
          <w:bCs/>
        </w:rPr>
        <w:t xml:space="preserve">przestępca seksualny </w:t>
      </w:r>
      <w:r>
        <w:t>– osoba, która przyznała się do wykorzystania seksualnego lub której odpowiedzialność za wykorzystanie została orzeczona przez właściwy sąd i/lub procedurę kościelną.</w:t>
      </w:r>
    </w:p>
    <w:p w14:paraId="21697017" w14:textId="7952B127" w:rsidR="00476021" w:rsidRDefault="00476021" w:rsidP="00AC222B">
      <w:pPr>
        <w:pStyle w:val="Nagwek2"/>
      </w:pPr>
      <w:bookmarkStart w:id="22" w:name="_Toc168039250"/>
      <w:bookmarkStart w:id="23" w:name="_Toc168392967"/>
      <w:r>
        <w:lastRenderedPageBreak/>
        <w:t xml:space="preserve">Zespół ds. </w:t>
      </w:r>
      <w:r w:rsidR="00C86671">
        <w:t>p</w:t>
      </w:r>
      <w:r>
        <w:t>rewencji i jego praca</w:t>
      </w:r>
      <w:bookmarkEnd w:id="22"/>
      <w:bookmarkEnd w:id="23"/>
    </w:p>
    <w:p w14:paraId="64FDE411" w14:textId="60953811" w:rsidR="00476021" w:rsidRDefault="00476021" w:rsidP="00AC222B">
      <w:pPr>
        <w:ind w:left="567" w:hanging="567"/>
      </w:pPr>
      <w:r>
        <w:rPr>
          <w:b/>
          <w:bCs/>
        </w:rPr>
        <w:t xml:space="preserve">osoba odpowiedzialna za standardy ochrony dzieci </w:t>
      </w:r>
      <w:r>
        <w:t xml:space="preserve">– osoba wyznaczona przez przełożonego danego dzieła duszpasterskiego, danej grupy parafialnej, np. ministrantów, sprawująca nadzór nad prawidłowym stosowaniem standardów ochrony dzieci. </w:t>
      </w:r>
    </w:p>
    <w:p w14:paraId="7B23457A" w14:textId="02ABD5B6" w:rsidR="00476021" w:rsidRDefault="00476021" w:rsidP="00AC222B">
      <w:pPr>
        <w:ind w:left="567" w:hanging="567"/>
      </w:pPr>
      <w:r>
        <w:rPr>
          <w:b/>
          <w:bCs/>
        </w:rPr>
        <w:t xml:space="preserve">osoba zaufana </w:t>
      </w:r>
      <w:r>
        <w:t xml:space="preserve">– osoba wyznaczona przez przełożonego danego dzieła duszpasterskiego, ciesząca się zaufaniem i odpowiednio przygotowana, odpowiedzialna za przyjmowanie zgłoszeń o zdarzeniach dotyczących przemocy. </w:t>
      </w:r>
    </w:p>
    <w:p w14:paraId="132D4957" w14:textId="153262D7" w:rsidR="00476021" w:rsidRDefault="00476021" w:rsidP="00AC222B">
      <w:pPr>
        <w:ind w:left="567" w:hanging="567"/>
      </w:pPr>
      <w:r>
        <w:rPr>
          <w:b/>
          <w:bCs/>
        </w:rPr>
        <w:t xml:space="preserve">osoba odpowiedzialna za interwencję </w:t>
      </w:r>
      <w:r>
        <w:t xml:space="preserve">– zarządca placówki (proboszcz) odpowiedzialny za podejmowanie interwencji w przypadku zaistnienia przemocy. </w:t>
      </w:r>
    </w:p>
    <w:p w14:paraId="4B63575C" w14:textId="77777777" w:rsidR="00476021" w:rsidRDefault="00476021" w:rsidP="00AC222B">
      <w:pPr>
        <w:ind w:left="567" w:hanging="567"/>
      </w:pPr>
      <w:r>
        <w:rPr>
          <w:b/>
          <w:bCs/>
        </w:rPr>
        <w:t xml:space="preserve">kompetencje miękkie </w:t>
      </w:r>
      <w:r>
        <w:t>– umiejętności psychospołeczne, np. komunikatywność, asertywność.</w:t>
      </w:r>
    </w:p>
    <w:p w14:paraId="3D1B4C93" w14:textId="18E97D32" w:rsidR="00476021" w:rsidRDefault="00476021" w:rsidP="00AC222B">
      <w:pPr>
        <w:ind w:left="567" w:hanging="567"/>
      </w:pPr>
      <w:r>
        <w:rPr>
          <w:b/>
          <w:bCs/>
        </w:rPr>
        <w:t xml:space="preserve">konflikt interesów </w:t>
      </w:r>
      <w:r>
        <w:t xml:space="preserve">– sytuacja (postrzegana lub rzeczywista), w której powstaje konflikt pomiędzy obowiązkami służbowymi danej osoby a jej prywatnymi interesami, który może mieć wpływ na wykonywanie tych obowiązków. Taki konflikt zazwyczaj wiąże się z przeciwstawnymi zasadami lub niezgodnymi życzeniami lub potrzebami i może wystąpić, gdy osoba pełni wiele ról. </w:t>
      </w:r>
    </w:p>
    <w:p w14:paraId="5B55694F" w14:textId="2770F3D1" w:rsidR="00476021" w:rsidRDefault="00476021" w:rsidP="00AC222B">
      <w:pPr>
        <w:ind w:left="567" w:hanging="567"/>
      </w:pPr>
      <w:r>
        <w:rPr>
          <w:b/>
          <w:bCs/>
        </w:rPr>
        <w:t xml:space="preserve">lojalność środowiskowa </w:t>
      </w:r>
      <w:r>
        <w:t>– silna lojalność wobec danego środowiska, grupy ludzi, wspólnoty, instytucji, przełożonego itp., która może przyjmować formy pozytywne, np. dochowanie tajemnicy, lub negatywne, np. niereagowanie bądź zaprzeczanie przemocy.</w:t>
      </w:r>
    </w:p>
    <w:p w14:paraId="0DCF5482" w14:textId="58650DB1" w:rsidR="00476021" w:rsidRDefault="00476021" w:rsidP="00AC222B">
      <w:pPr>
        <w:ind w:left="567" w:hanging="567"/>
      </w:pPr>
      <w:r>
        <w:rPr>
          <w:b/>
          <w:bCs/>
        </w:rPr>
        <w:t xml:space="preserve">dane osobowe </w:t>
      </w:r>
      <w:r>
        <w:t>– wszelkie informacje dotyczące zidentyfikowanej lub możliwej do zidentyfikowania żyjącej osoby fizycznej, a także poszczególne informacje, które w połączeniu ze sobą mogą prowadzić do zidentyfikowania tożsamości danej osoby. Przykładowe dane osobowe: imię i nazwisko, adres zamieszkania, adres e-mail z imieniem i nazwiskiem, numer dowodu tożsamości, dane o lokalizacji, adres IP, dane przechowywane przez szpital lub lekarza, które mogą jednoznacznie wskazywać tożsamość danej osoby.</w:t>
      </w:r>
    </w:p>
    <w:p w14:paraId="4C956971" w14:textId="37CB2B33" w:rsidR="00476021" w:rsidRDefault="00476021" w:rsidP="00AC222B">
      <w:pPr>
        <w:ind w:left="567" w:hanging="567"/>
      </w:pPr>
      <w:r>
        <w:rPr>
          <w:b/>
          <w:bCs/>
        </w:rPr>
        <w:t xml:space="preserve">wniosek o wgląd w sytuację rodziny </w:t>
      </w:r>
      <w:r>
        <w:t>– pismo może zostać złożone przez każdą osobę fizyczną i prawną, która chce, aby sąd zbadał aktualną sytuację rodzinną. Wniosek nie podlega żadnej opłacie sądowej, może być złożony w każdej chwili i w przypadku jego odrzucenia przez sąd nie rodzi żadnych negatywnych konsekwencji wobec wnioskodawcy.</w:t>
      </w:r>
    </w:p>
    <w:p w14:paraId="1AFAEF51" w14:textId="77777777" w:rsidR="00476021" w:rsidRDefault="00476021" w:rsidP="00AC222B">
      <w:pPr>
        <w:pStyle w:val="Nagwek2"/>
      </w:pPr>
      <w:bookmarkStart w:id="24" w:name="_Toc168039251"/>
      <w:bookmarkStart w:id="25" w:name="_Toc168392968"/>
      <w:r>
        <w:t>Formy przemocy wobec dziecka</w:t>
      </w:r>
      <w:bookmarkEnd w:id="24"/>
      <w:bookmarkEnd w:id="25"/>
      <w:r>
        <w:t xml:space="preserve"> </w:t>
      </w:r>
    </w:p>
    <w:p w14:paraId="0E479879" w14:textId="77777777" w:rsidR="00AC222B" w:rsidRDefault="00476021" w:rsidP="007432AA">
      <w:pPr>
        <w:spacing w:after="0"/>
        <w:ind w:left="567" w:hanging="567"/>
      </w:pPr>
      <w:r>
        <w:rPr>
          <w:b/>
          <w:bCs/>
        </w:rPr>
        <w:t xml:space="preserve">przemoc wobec dzieci </w:t>
      </w:r>
      <w:r>
        <w:t xml:space="preserve">– wszelkie formy złego traktowania fizycznego i/lub emocjonalnego, wykorzystywania seksualnego, zaniedbania lub niedbałego traktowania, wyzysku komercyjnego lub innego, skutkujące rzeczywistą lub potencjalną szkodą dla zdrowia, przetrwania, rozwoju lub godności dziecka w kontekście relacji odpowiedzialności, zaufania lub siły. Dzieli się powszechnie na pięć podtypów: </w:t>
      </w:r>
    </w:p>
    <w:p w14:paraId="034BC244" w14:textId="77777777" w:rsidR="00AC222B" w:rsidRDefault="00476021" w:rsidP="007432AA">
      <w:pPr>
        <w:pStyle w:val="Akapitzlist"/>
        <w:numPr>
          <w:ilvl w:val="0"/>
          <w:numId w:val="31"/>
        </w:numPr>
        <w:ind w:left="851" w:hanging="284"/>
      </w:pPr>
      <w:r>
        <w:t xml:space="preserve">przemoc fizyczna, </w:t>
      </w:r>
    </w:p>
    <w:p w14:paraId="1B5F1779" w14:textId="77777777" w:rsidR="00AC222B" w:rsidRDefault="00476021" w:rsidP="007432AA">
      <w:pPr>
        <w:pStyle w:val="Akapitzlist"/>
        <w:numPr>
          <w:ilvl w:val="0"/>
          <w:numId w:val="31"/>
        </w:numPr>
        <w:ind w:left="851" w:hanging="284"/>
      </w:pPr>
      <w:r>
        <w:t xml:space="preserve">znęcanie się emocjonalne/psychiczne, </w:t>
      </w:r>
    </w:p>
    <w:p w14:paraId="667B0686" w14:textId="77777777" w:rsidR="00AC222B" w:rsidRDefault="00476021" w:rsidP="007432AA">
      <w:pPr>
        <w:pStyle w:val="Akapitzlist"/>
        <w:numPr>
          <w:ilvl w:val="0"/>
          <w:numId w:val="31"/>
        </w:numPr>
        <w:ind w:left="851" w:hanging="284"/>
      </w:pPr>
      <w:r>
        <w:t xml:space="preserve">zaniedbanie, </w:t>
      </w:r>
    </w:p>
    <w:p w14:paraId="6BFD45ED" w14:textId="77777777" w:rsidR="00AC222B" w:rsidRDefault="00476021" w:rsidP="007432AA">
      <w:pPr>
        <w:pStyle w:val="Akapitzlist"/>
        <w:numPr>
          <w:ilvl w:val="0"/>
          <w:numId w:val="31"/>
        </w:numPr>
        <w:ind w:left="851" w:hanging="284"/>
      </w:pPr>
      <w:r>
        <w:t xml:space="preserve">narażenie na przemoc w rodzinie, </w:t>
      </w:r>
    </w:p>
    <w:p w14:paraId="6E1FB3AF" w14:textId="77777777" w:rsidR="00AC222B" w:rsidRDefault="00476021" w:rsidP="007432AA">
      <w:pPr>
        <w:pStyle w:val="Akapitzlist"/>
        <w:numPr>
          <w:ilvl w:val="0"/>
          <w:numId w:val="31"/>
        </w:numPr>
        <w:ind w:left="851" w:hanging="284"/>
      </w:pPr>
      <w:r>
        <w:t xml:space="preserve">wykorzystywanie seksualne. </w:t>
      </w:r>
    </w:p>
    <w:p w14:paraId="27BBB30B" w14:textId="6E708809" w:rsidR="00476021" w:rsidRDefault="00476021" w:rsidP="007432AA">
      <w:pPr>
        <w:ind w:left="567" w:firstLine="0"/>
      </w:pPr>
      <w:r>
        <w:lastRenderedPageBreak/>
        <w:t xml:space="preserve">W kontekście Kościoła katolickiego ważne jest także uznanie </w:t>
      </w:r>
      <w:r w:rsidRPr="00A66264">
        <w:rPr>
          <w:b/>
          <w:bCs/>
        </w:rPr>
        <w:t>przemocy duchowej</w:t>
      </w:r>
      <w:r>
        <w:t xml:space="preserve"> za dodatkowy podtyp przemocy. </w:t>
      </w:r>
    </w:p>
    <w:p w14:paraId="66D084CF" w14:textId="67889897" w:rsidR="00476021" w:rsidRDefault="00476021" w:rsidP="007432AA">
      <w:pPr>
        <w:pStyle w:val="Akapitzlist"/>
        <w:numPr>
          <w:ilvl w:val="0"/>
          <w:numId w:val="32"/>
        </w:numPr>
        <w:ind w:left="567" w:hanging="425"/>
      </w:pPr>
      <w:r w:rsidRPr="007432AA">
        <w:rPr>
          <w:b/>
          <w:bCs/>
        </w:rPr>
        <w:t xml:space="preserve">przemoc fizyczna </w:t>
      </w:r>
      <w:r>
        <w:t xml:space="preserve">to przemoc, w wyniku której dziecko doznaje fizycznej krzywdy lub jest nią potencjalnie zagrożone. Krzywda ta następuje w wyniku działania bądź zaniechania działania ze strony rodzica lub innej osoby odpowiedzialnej za dziecko, lub której dziecko ufa, bądź która ma nad nim władzę. Przemoc fizyczna wobec dziecka może być czynnością powtarzalną lub jednorazową. </w:t>
      </w:r>
    </w:p>
    <w:p w14:paraId="6883F4E7" w14:textId="5E3D706C" w:rsidR="00476021" w:rsidRDefault="00476021" w:rsidP="007432AA">
      <w:pPr>
        <w:pStyle w:val="Akapitzlist"/>
        <w:numPr>
          <w:ilvl w:val="0"/>
          <w:numId w:val="32"/>
        </w:numPr>
        <w:ind w:left="567" w:hanging="425"/>
      </w:pPr>
      <w:r w:rsidRPr="007432AA">
        <w:rPr>
          <w:b/>
          <w:bCs/>
        </w:rPr>
        <w:t xml:space="preserve">przemoc psychiczna i emocjonalna </w:t>
      </w:r>
      <w:r>
        <w:t xml:space="preserve">to przewlekła, </w:t>
      </w:r>
      <w:proofErr w:type="spellStart"/>
      <w:r>
        <w:t>niefizyczna</w:t>
      </w:r>
      <w:proofErr w:type="spellEnd"/>
      <w:r>
        <w:t xml:space="preserve">, szkodliwa interakcja wobec dziecka, obejmująca zarówno działania, jak i zaniechania. Zaliczamy do niej m.in. niedostępność emocjonalną, zaniedbywanie emocjonalne, relację z dzieckiem opartą na wrogości, obwinianiu, oczernianiu, odrzucaniu, nieodpowiednie rozwojowo lub niekonsekwentne interakcje z dzieckiem, niedostrzeganie lub nieuznawanie indywidualności dziecka i jego granic psychicznych. </w:t>
      </w:r>
    </w:p>
    <w:p w14:paraId="29573DDA" w14:textId="00CC52BA" w:rsidR="00476021" w:rsidRDefault="00476021" w:rsidP="007432AA">
      <w:pPr>
        <w:pStyle w:val="Akapitzlist"/>
        <w:numPr>
          <w:ilvl w:val="0"/>
          <w:numId w:val="32"/>
        </w:numPr>
        <w:ind w:left="567" w:hanging="425"/>
      </w:pPr>
      <w:r w:rsidRPr="007432AA">
        <w:rPr>
          <w:b/>
          <w:bCs/>
        </w:rPr>
        <w:t xml:space="preserve">zaniedbywanie dziecka </w:t>
      </w:r>
      <w:r>
        <w:t xml:space="preserve">to chroniczne lub incydentalne niezaspokajanie jego podstawowych potrzeb fizycznych/psychicznych i/lub nierespektowanie jego podstawowych praw, powodujące zaburzenia jego zdrowia i/lub trudności w rozwoju. Do zaniedbywania dochodzi w relacji dziecka z osobą, która jest zobowiązana do opieki, wychowania, troski i ochrony dziecka. </w:t>
      </w:r>
    </w:p>
    <w:p w14:paraId="12EC984F" w14:textId="398E5B79" w:rsidR="00476021" w:rsidRDefault="00476021" w:rsidP="007432AA">
      <w:pPr>
        <w:pStyle w:val="Akapitzlist"/>
        <w:numPr>
          <w:ilvl w:val="0"/>
          <w:numId w:val="32"/>
        </w:numPr>
        <w:ind w:left="567" w:hanging="425"/>
      </w:pPr>
      <w:r w:rsidRPr="007432AA">
        <w:rPr>
          <w:b/>
          <w:bCs/>
        </w:rPr>
        <w:t xml:space="preserve">narażenie na przemoc w rodzinie </w:t>
      </w:r>
      <w:r>
        <w:t xml:space="preserve">– forma psychicznego znęcania się nad dzieckiem, w której dziecko jest obecne – słyszy lub widzi – gdy inny członek rodziny doświadcza przemocy fizycznej, psychicznej lub seksualnej albo widzi szkody wyrządzone osobom lub mieniu w wyniku agresywnego zachowania członka rodziny. </w:t>
      </w:r>
    </w:p>
    <w:p w14:paraId="10BF0656" w14:textId="77777777" w:rsidR="007432AA" w:rsidRDefault="00476021" w:rsidP="007432AA">
      <w:pPr>
        <w:pStyle w:val="Akapitzlist"/>
        <w:numPr>
          <w:ilvl w:val="0"/>
          <w:numId w:val="32"/>
        </w:numPr>
        <w:ind w:left="567" w:hanging="425"/>
      </w:pPr>
      <w:r w:rsidRPr="007432AA">
        <w:rPr>
          <w:b/>
          <w:bCs/>
        </w:rPr>
        <w:t xml:space="preserve">wykorzystywanie seksualne dziecka </w:t>
      </w:r>
      <w:r>
        <w:t>– wykorzystanie seksualne dziecka to włączanie dziecka w aktywność seksualną, której nie jest ono w stanie w pełni zrozumieć i udzielić na nią świadomej zgody i/lub na którą nie jest dojrzałe rozwojowo i nie może zgodzić się w ważny prawnie sposób i/lub która jest niezgodna z normami prawnymi lub obyczajowymi danego społeczeństwa. Z wykorzystaniem seksualnym mamy do czynienia, gdy taka aktywność wystąpi między dzieckiem a dorosłym lub dzieckiem a innym dzieckiem, jeśli te osoby ze względu na wiek bądź stopień rozwoju pozostają w relacji opieki, zależności, władzy. Celem takiej aktywności jest zaspokojenie potrzeb innej osoby (</w:t>
      </w:r>
      <w:r w:rsidRPr="007432AA">
        <w:rPr>
          <w:i/>
          <w:iCs/>
        </w:rPr>
        <w:t xml:space="preserve">World </w:t>
      </w:r>
      <w:proofErr w:type="spellStart"/>
      <w:r w:rsidRPr="007432AA">
        <w:rPr>
          <w:i/>
          <w:iCs/>
        </w:rPr>
        <w:t>Health</w:t>
      </w:r>
      <w:proofErr w:type="spellEnd"/>
      <w:r w:rsidRPr="007432AA">
        <w:rPr>
          <w:i/>
          <w:iCs/>
        </w:rPr>
        <w:t xml:space="preserve"> Organization</w:t>
      </w:r>
      <w:r>
        <w:t>). Obejmuje zachowania</w:t>
      </w:r>
      <w:r w:rsidR="007432AA">
        <w:t>:</w:t>
      </w:r>
    </w:p>
    <w:p w14:paraId="4DBE255A" w14:textId="7BE2BD73" w:rsidR="007432AA" w:rsidRDefault="007432AA" w:rsidP="007432AA">
      <w:pPr>
        <w:pStyle w:val="Akapitzlist"/>
        <w:numPr>
          <w:ilvl w:val="0"/>
          <w:numId w:val="33"/>
        </w:numPr>
        <w:ind w:left="851" w:hanging="284"/>
      </w:pPr>
      <w:r>
        <w:t xml:space="preserve">z </w:t>
      </w:r>
      <w:r w:rsidR="00476021">
        <w:t>kontaktem fizycznym (w tym penetracyjne)</w:t>
      </w:r>
      <w:r>
        <w:t>,</w:t>
      </w:r>
    </w:p>
    <w:p w14:paraId="6BFE203A" w14:textId="77777777" w:rsidR="007432AA" w:rsidRDefault="00476021" w:rsidP="007432AA">
      <w:pPr>
        <w:pStyle w:val="Akapitzlist"/>
        <w:numPr>
          <w:ilvl w:val="0"/>
          <w:numId w:val="33"/>
        </w:numPr>
        <w:ind w:left="851" w:hanging="284"/>
      </w:pPr>
      <w:r>
        <w:t xml:space="preserve">bez kontaktu fizycznego </w:t>
      </w:r>
      <w:r w:rsidR="007432AA">
        <w:t>(</w:t>
      </w:r>
      <w:r>
        <w:t xml:space="preserve">może wtedy przybrać formę </w:t>
      </w:r>
      <w:proofErr w:type="spellStart"/>
      <w:r>
        <w:t>seksualizacji</w:t>
      </w:r>
      <w:proofErr w:type="spellEnd"/>
      <w:r>
        <w:t>, robienia zdjęć lub filmów wideo przedstawiających dzieci o charakterze jednoznacznie seksualnym, zmuszania dzieci do oglądania czynności seksualnych lub wzięcia w nich udziału lub zmuszania dzieci do uprawiania seksu lub angażowania się w czynności seksualne z innymi dziećmi lub dorosłymi</w:t>
      </w:r>
      <w:r w:rsidR="007432AA">
        <w:t>)</w:t>
      </w:r>
      <w:r>
        <w:t>.</w:t>
      </w:r>
    </w:p>
    <w:p w14:paraId="19C3F595" w14:textId="44E04D31" w:rsidR="007432AA" w:rsidRDefault="00476021" w:rsidP="007432AA">
      <w:pPr>
        <w:pStyle w:val="Akapitzlist"/>
        <w:numPr>
          <w:ilvl w:val="0"/>
          <w:numId w:val="33"/>
        </w:numPr>
        <w:ind w:left="851" w:hanging="284"/>
      </w:pPr>
      <w:r>
        <w:t xml:space="preserve">wyzyskiwanie seksualne dzieci, czyli czerpanie zysku np. z pornografii z udziałem dzieci lub prostytucji dziecięcej. </w:t>
      </w:r>
    </w:p>
    <w:p w14:paraId="61FA0103" w14:textId="2106F72B" w:rsidR="00476021" w:rsidRDefault="007432AA" w:rsidP="00AC222B">
      <w:pPr>
        <w:ind w:left="567" w:hanging="567"/>
      </w:pPr>
      <w:r w:rsidRPr="007432AA">
        <w:rPr>
          <w:b/>
          <w:bCs/>
          <w:i/>
          <w:iCs/>
        </w:rPr>
        <w:t>g</w:t>
      </w:r>
      <w:r w:rsidR="00476021" w:rsidRPr="007432AA">
        <w:rPr>
          <w:b/>
          <w:bCs/>
          <w:i/>
          <w:iCs/>
        </w:rPr>
        <w:t>rooming</w:t>
      </w:r>
      <w:r w:rsidR="00476021">
        <w:rPr>
          <w:b/>
          <w:bCs/>
        </w:rPr>
        <w:t xml:space="preserve"> (wobec dziecka) </w:t>
      </w:r>
      <w:r w:rsidR="00476021">
        <w:t>– zachowania, których celem jest przygotowanie dziecka do wykorzystywania seksualnego. Obejmuje nawiązanie szczególnej relacji z dzieckiem, często również warunkowanie rodziców i innych dorosłych oraz osłabienie ich czujności, aby myśleli, że relacja z dzieckiem jest normalna i pozytywna.</w:t>
      </w:r>
    </w:p>
    <w:p w14:paraId="303C2235" w14:textId="77777777" w:rsidR="007432AA" w:rsidRDefault="00476021" w:rsidP="00AC222B">
      <w:pPr>
        <w:ind w:left="567" w:hanging="567"/>
      </w:pPr>
      <w:r w:rsidRPr="00476021">
        <w:rPr>
          <w:b/>
          <w:bCs/>
        </w:rPr>
        <w:lastRenderedPageBreak/>
        <w:t xml:space="preserve">przemoc rówieśnicza (agresja rówieśnicza, </w:t>
      </w:r>
      <w:proofErr w:type="spellStart"/>
      <w:r w:rsidRPr="00476021">
        <w:rPr>
          <w:b/>
          <w:bCs/>
          <w:i/>
          <w:iCs/>
        </w:rPr>
        <w:t>bullying</w:t>
      </w:r>
      <w:proofErr w:type="spellEnd"/>
      <w:r w:rsidRPr="00476021">
        <w:rPr>
          <w:b/>
          <w:bCs/>
        </w:rPr>
        <w:t xml:space="preserve">) </w:t>
      </w:r>
      <w:r w:rsidRPr="00476021">
        <w:t>– występuje, gdy dziecko doświadcza różnych form przemocy ze strony rówieśników, bezpośrednio lub z użyciem technologii komunikacyjnych. Ma miejsce wtedy, gdy działanie ma na celu wyrządzenie komuś przykrości lub krzywdy (intencjonalność), ma charakter systematyczny (powtarzalność), a ofiara jest słabsza od sprawcy bądź grupy sprawców. Obejmuje przemoc</w:t>
      </w:r>
      <w:r w:rsidR="007432AA">
        <w:t>:</w:t>
      </w:r>
    </w:p>
    <w:p w14:paraId="3C9B8D7B" w14:textId="77777777" w:rsidR="007432AA" w:rsidRDefault="00476021" w:rsidP="007432AA">
      <w:pPr>
        <w:pStyle w:val="Akapitzlist"/>
        <w:numPr>
          <w:ilvl w:val="0"/>
          <w:numId w:val="33"/>
        </w:numPr>
        <w:ind w:left="851" w:hanging="284"/>
      </w:pPr>
      <w:r w:rsidRPr="00476021">
        <w:t xml:space="preserve">werbalną (np. przezywanie, dogadywanie, ośmieszanie), </w:t>
      </w:r>
    </w:p>
    <w:p w14:paraId="36D6AC7A" w14:textId="77777777" w:rsidR="007432AA" w:rsidRDefault="00476021" w:rsidP="007432AA">
      <w:pPr>
        <w:pStyle w:val="Akapitzlist"/>
        <w:numPr>
          <w:ilvl w:val="0"/>
          <w:numId w:val="33"/>
        </w:numPr>
        <w:ind w:left="851" w:hanging="284"/>
      </w:pPr>
      <w:r w:rsidRPr="00476021">
        <w:t xml:space="preserve">relacyjną (np. wykluczenie z grupy, ignorowanie, nastawianie innych przeciwko osobie), </w:t>
      </w:r>
    </w:p>
    <w:p w14:paraId="74D1D2BC" w14:textId="77777777" w:rsidR="007432AA" w:rsidRDefault="00476021" w:rsidP="007432AA">
      <w:pPr>
        <w:pStyle w:val="Akapitzlist"/>
        <w:numPr>
          <w:ilvl w:val="0"/>
          <w:numId w:val="33"/>
        </w:numPr>
        <w:ind w:left="851" w:hanging="284"/>
      </w:pPr>
      <w:r w:rsidRPr="00476021">
        <w:t xml:space="preserve">fizyczną (np. pobicie, kopanie, popychanie, szarpanie), </w:t>
      </w:r>
    </w:p>
    <w:p w14:paraId="067BC3BF" w14:textId="23C35AFC" w:rsidR="007432AA" w:rsidRDefault="00476021" w:rsidP="007432AA">
      <w:pPr>
        <w:pStyle w:val="Akapitzlist"/>
        <w:numPr>
          <w:ilvl w:val="0"/>
          <w:numId w:val="33"/>
        </w:numPr>
        <w:ind w:left="851" w:hanging="284"/>
      </w:pPr>
      <w:r w:rsidRPr="00476021">
        <w:t>materialną (np. kradzież, niszczenie przedmiotów)</w:t>
      </w:r>
      <w:r w:rsidR="007432AA">
        <w:t>,</w:t>
      </w:r>
      <w:r w:rsidRPr="00476021">
        <w:t xml:space="preserve"> </w:t>
      </w:r>
    </w:p>
    <w:p w14:paraId="0DF2FB4C" w14:textId="18862E0C" w:rsidR="007432AA" w:rsidRDefault="00476021" w:rsidP="007432AA">
      <w:pPr>
        <w:pStyle w:val="Akapitzlist"/>
        <w:numPr>
          <w:ilvl w:val="0"/>
          <w:numId w:val="33"/>
        </w:numPr>
        <w:ind w:left="851" w:hanging="284"/>
      </w:pPr>
      <w:r w:rsidRPr="00476021">
        <w:t xml:space="preserve">elektroniczną (złośliwy SMS lub e-mail, wpis w mediach społecznościowych, umieszczanie w Internecie zdjęć lub filmów ośmieszających ofiarę), </w:t>
      </w:r>
    </w:p>
    <w:p w14:paraId="1D7FC7F4" w14:textId="3D9F4FC0" w:rsidR="00476021" w:rsidRDefault="00476021" w:rsidP="007432AA">
      <w:pPr>
        <w:pStyle w:val="Akapitzlist"/>
        <w:numPr>
          <w:ilvl w:val="0"/>
          <w:numId w:val="33"/>
        </w:numPr>
        <w:ind w:left="851" w:hanging="284"/>
      </w:pPr>
      <w:r w:rsidRPr="00476021">
        <w:t>przemoc podczas randki ze strony chłopaka/dziewczyny.</w:t>
      </w:r>
    </w:p>
    <w:p w14:paraId="3F6FA566" w14:textId="77676415" w:rsidR="00476021" w:rsidRPr="007432AA" w:rsidRDefault="00476021" w:rsidP="007432AA">
      <w:pPr>
        <w:pStyle w:val="Nagwek1"/>
      </w:pPr>
      <w:r>
        <w:rPr>
          <w:rFonts w:cs="Palatino Linotype"/>
          <w:sz w:val="23"/>
          <w:szCs w:val="23"/>
        </w:rPr>
        <w:br w:type="column"/>
      </w:r>
      <w:bookmarkStart w:id="26" w:name="_Toc168039252"/>
      <w:bookmarkStart w:id="27" w:name="_Toc168392969"/>
      <w:r w:rsidRPr="007432AA">
        <w:lastRenderedPageBreak/>
        <w:t>STANDARD 1</w:t>
      </w:r>
      <w:r w:rsidR="007432AA">
        <w:br/>
        <w:t>Stworzenie i zachowanie bezpiecznego środowiska w parafii</w:t>
      </w:r>
      <w:bookmarkEnd w:id="26"/>
      <w:bookmarkEnd w:id="27"/>
      <w:r w:rsidRPr="007432AA">
        <w:t xml:space="preserve"> </w:t>
      </w:r>
    </w:p>
    <w:p w14:paraId="3929025C" w14:textId="0B5C8502" w:rsidR="00476021" w:rsidRPr="00476021" w:rsidRDefault="00BF4017" w:rsidP="00BF4017">
      <w:r w:rsidRPr="00BF4017">
        <w:rPr>
          <w:b/>
          <w:bCs/>
        </w:rPr>
        <w:t>1.1.</w:t>
      </w:r>
      <w:r>
        <w:t> </w:t>
      </w:r>
      <w:r w:rsidR="00476021" w:rsidRPr="00476021">
        <w:t xml:space="preserve">W parafii </w:t>
      </w:r>
      <w:r w:rsidR="00232A0E" w:rsidRPr="00AB7F6E">
        <w:t>pw.</w:t>
      </w:r>
      <w:r w:rsidR="00232A0E" w:rsidRPr="00AB7F6E">
        <w:rPr>
          <w:b/>
          <w:bCs/>
        </w:rPr>
        <w:t xml:space="preserve"> </w:t>
      </w:r>
      <w:r w:rsidR="00E241C1">
        <w:rPr>
          <w:b/>
          <w:bCs/>
        </w:rPr>
        <w:t xml:space="preserve">Św. </w:t>
      </w:r>
      <w:proofErr w:type="spellStart"/>
      <w:r w:rsidR="00E241C1">
        <w:rPr>
          <w:b/>
          <w:bCs/>
        </w:rPr>
        <w:t>Ap</w:t>
      </w:r>
      <w:proofErr w:type="spellEnd"/>
      <w:r w:rsidR="00E241C1">
        <w:rPr>
          <w:b/>
          <w:bCs/>
        </w:rPr>
        <w:t xml:space="preserve">. Piotra i Pawła w Łodzi </w:t>
      </w:r>
      <w:r w:rsidR="00476021" w:rsidRPr="00476021">
        <w:t>został opracowany i wprowadzony w życie wewnętrzny dokument, w którym zawarta jest polityka ochrony przebywających tam dzieci i osób dorosłych zgodnie z obowiązującymi standardami wyznaczonymi zarówno przez dokumenty państwowe (Ustawę o zmianie ustawy Kodeks rodzinny i opiekuńczy oraz innych ustaw z dn. 28 lipca 2023 r. – tzw</w:t>
      </w:r>
      <w:r>
        <w:t>.</w:t>
      </w:r>
      <w:r w:rsidR="00476021" w:rsidRPr="00476021">
        <w:t xml:space="preserve"> „Ustawa Kamilka”), jak i wskazania wynikające z Wytycznych Kościoła katolickiego w Polsce. </w:t>
      </w:r>
    </w:p>
    <w:p w14:paraId="754C681F" w14:textId="77777777" w:rsidR="00476021" w:rsidRPr="00476021" w:rsidRDefault="00476021" w:rsidP="00232A0E">
      <w:r w:rsidRPr="00476021">
        <w:t xml:space="preserve">W przygotowaniu wewnętrznego dokumentu uczestniczą zaangażowani świeccy, a także dzieci. </w:t>
      </w:r>
    </w:p>
    <w:p w14:paraId="27EDA5C7" w14:textId="29E21C25" w:rsidR="00232A0E" w:rsidRDefault="00BF4017" w:rsidP="00232A0E">
      <w:r w:rsidRPr="00BF4017">
        <w:rPr>
          <w:b/>
          <w:bCs/>
        </w:rPr>
        <w:t>1.2.</w:t>
      </w:r>
      <w:r>
        <w:t> </w:t>
      </w:r>
      <w:r w:rsidR="00476021" w:rsidRPr="00476021">
        <w:t xml:space="preserve">W parafii działa Zespół ds. Prewencji </w:t>
      </w:r>
      <w:r w:rsidR="00232A0E">
        <w:t xml:space="preserve">w składzie: </w:t>
      </w:r>
    </w:p>
    <w:p w14:paraId="6568167D" w14:textId="3631A1C0" w:rsidR="00232A0E" w:rsidRPr="00AB7F6E" w:rsidRDefault="00232A0E" w:rsidP="00232A0E">
      <w:pPr>
        <w:ind w:left="567" w:hanging="567"/>
      </w:pPr>
      <w:r w:rsidRPr="00AB7F6E">
        <w:t>osob</w:t>
      </w:r>
      <w:r w:rsidR="006A32B7" w:rsidRPr="00AB7F6E">
        <w:t>y</w:t>
      </w:r>
      <w:r w:rsidRPr="00AB7F6E">
        <w:t xml:space="preserve"> odpowiedzialn</w:t>
      </w:r>
      <w:r w:rsidR="006A32B7" w:rsidRPr="00AB7F6E">
        <w:t xml:space="preserve">e </w:t>
      </w:r>
      <w:r w:rsidRPr="00AB7F6E">
        <w:t>za standardy ochrony dzieci:</w:t>
      </w:r>
      <w:r w:rsidRPr="00AB7F6E">
        <w:rPr>
          <w:b/>
          <w:bCs/>
        </w:rPr>
        <w:t xml:space="preserve"> </w:t>
      </w:r>
      <w:r w:rsidR="00AB7F6E">
        <w:rPr>
          <w:b/>
          <w:bCs/>
        </w:rPr>
        <w:t xml:space="preserve">pani </w:t>
      </w:r>
      <w:r w:rsidR="00E241C1">
        <w:rPr>
          <w:b/>
          <w:bCs/>
        </w:rPr>
        <w:t xml:space="preserve">Joanna </w:t>
      </w:r>
      <w:proofErr w:type="spellStart"/>
      <w:r w:rsidR="00E241C1">
        <w:rPr>
          <w:b/>
          <w:bCs/>
        </w:rPr>
        <w:t>Duniec</w:t>
      </w:r>
      <w:proofErr w:type="spellEnd"/>
      <w:r w:rsidR="00E241C1">
        <w:rPr>
          <w:b/>
          <w:bCs/>
        </w:rPr>
        <w:t xml:space="preserve"> tel. 504 138 993</w:t>
      </w:r>
    </w:p>
    <w:p w14:paraId="6533B138" w14:textId="4E6943BB" w:rsidR="00232A0E" w:rsidRPr="00AB7F6E" w:rsidRDefault="00232A0E" w:rsidP="00232A0E">
      <w:pPr>
        <w:ind w:left="567" w:hanging="567"/>
      </w:pPr>
      <w:r w:rsidRPr="00AB7F6E">
        <w:t>osoba zaufana:</w:t>
      </w:r>
      <w:r w:rsidRPr="00AB7F6E">
        <w:rPr>
          <w:b/>
          <w:bCs/>
        </w:rPr>
        <w:t xml:space="preserve"> </w:t>
      </w:r>
      <w:r w:rsidR="00E241C1">
        <w:rPr>
          <w:b/>
          <w:bCs/>
        </w:rPr>
        <w:t>Małgorzata Nowakowska tel. 880 327 577</w:t>
      </w:r>
    </w:p>
    <w:p w14:paraId="0B229C32" w14:textId="47FE16AF" w:rsidR="00232A0E" w:rsidRPr="00AB7F6E" w:rsidRDefault="00232A0E" w:rsidP="00232A0E">
      <w:pPr>
        <w:ind w:left="567" w:hanging="567"/>
      </w:pPr>
      <w:r w:rsidRPr="00AB7F6E">
        <w:t>osoba odpowiedzialna za interwencję:</w:t>
      </w:r>
      <w:r w:rsidRPr="00AB7F6E">
        <w:rPr>
          <w:b/>
          <w:bCs/>
        </w:rPr>
        <w:t xml:space="preserve"> ks. proboszcz </w:t>
      </w:r>
      <w:r w:rsidR="00E241C1">
        <w:rPr>
          <w:b/>
          <w:bCs/>
        </w:rPr>
        <w:t>Wiesław Kamiński tel. 609 802 574</w:t>
      </w:r>
    </w:p>
    <w:p w14:paraId="3A61D9DD" w14:textId="5E072AB6" w:rsidR="00BF4017" w:rsidRDefault="00BF4017" w:rsidP="00232A0E">
      <w:r w:rsidRPr="00BF4017">
        <w:rPr>
          <w:b/>
          <w:bCs/>
        </w:rPr>
        <w:t>1.3.</w:t>
      </w:r>
      <w:r>
        <w:t> </w:t>
      </w:r>
      <w:r w:rsidR="00476021" w:rsidRPr="00476021">
        <w:t xml:space="preserve">Polityka ochrony dotyczy szczegółowych zasad bezpieczeństwa i sposobów ochrony przebywających tam dzieci i bezbronnych dorosłych, czyli: </w:t>
      </w:r>
    </w:p>
    <w:p w14:paraId="298337B4" w14:textId="4F20DA41" w:rsidR="00476021" w:rsidRPr="00476021" w:rsidRDefault="00476021" w:rsidP="00BF4017">
      <w:pPr>
        <w:pStyle w:val="Akapitzlist"/>
        <w:numPr>
          <w:ilvl w:val="0"/>
          <w:numId w:val="34"/>
        </w:numPr>
        <w:ind w:left="851" w:hanging="284"/>
      </w:pPr>
      <w:r w:rsidRPr="00476021">
        <w:t xml:space="preserve">rekrutacji personelu i osób zaangażowanych duszpastersko w parafii; </w:t>
      </w:r>
    </w:p>
    <w:p w14:paraId="29FCB32F" w14:textId="10B0A996" w:rsidR="00476021" w:rsidRPr="00476021" w:rsidRDefault="00476021" w:rsidP="00BF4017">
      <w:pPr>
        <w:pStyle w:val="Akapitzlist"/>
        <w:numPr>
          <w:ilvl w:val="0"/>
          <w:numId w:val="34"/>
        </w:numPr>
        <w:ind w:left="851" w:hanging="284"/>
      </w:pPr>
      <w:r w:rsidRPr="00476021">
        <w:t xml:space="preserve">bezpiecznych relacji pomiędzy dorosłymi zatrudnionymi i pomagającymi duszpastersko w parafii a dziećmi i bezbronnymi dorosłymi; </w:t>
      </w:r>
    </w:p>
    <w:p w14:paraId="5E72CDCA" w14:textId="77777777" w:rsidR="00476021" w:rsidRPr="00476021" w:rsidRDefault="00476021" w:rsidP="00BF4017">
      <w:pPr>
        <w:pStyle w:val="Akapitzlist"/>
        <w:numPr>
          <w:ilvl w:val="0"/>
          <w:numId w:val="34"/>
        </w:numPr>
        <w:ind w:left="851" w:hanging="284"/>
      </w:pPr>
      <w:r w:rsidRPr="00476021">
        <w:t xml:space="preserve">bezpiecznych relacji pomiędzy rówieśnikami; </w:t>
      </w:r>
    </w:p>
    <w:p w14:paraId="754DB5AA" w14:textId="77777777" w:rsidR="00476021" w:rsidRPr="00476021" w:rsidRDefault="00476021" w:rsidP="00BF4017">
      <w:pPr>
        <w:pStyle w:val="Akapitzlist"/>
        <w:numPr>
          <w:ilvl w:val="0"/>
          <w:numId w:val="34"/>
        </w:numPr>
        <w:ind w:left="851" w:hanging="284"/>
      </w:pPr>
      <w:r w:rsidRPr="00476021">
        <w:t xml:space="preserve">bezpiecznego korzystania z Internetu i mediów elektronicznych; </w:t>
      </w:r>
    </w:p>
    <w:p w14:paraId="413F418E" w14:textId="77777777" w:rsidR="00476021" w:rsidRPr="00476021" w:rsidRDefault="00476021" w:rsidP="00BF4017">
      <w:pPr>
        <w:pStyle w:val="Akapitzlist"/>
        <w:numPr>
          <w:ilvl w:val="0"/>
          <w:numId w:val="34"/>
        </w:numPr>
        <w:ind w:left="851" w:hanging="284"/>
      </w:pPr>
      <w:r w:rsidRPr="00476021">
        <w:t xml:space="preserve">zasady ochrony wizerunku i danych osobowych; </w:t>
      </w:r>
    </w:p>
    <w:p w14:paraId="32C2B5BC" w14:textId="646699A2" w:rsidR="00476021" w:rsidRPr="00476021" w:rsidRDefault="00476021" w:rsidP="00BF4017">
      <w:pPr>
        <w:pStyle w:val="Akapitzlist"/>
        <w:numPr>
          <w:ilvl w:val="0"/>
          <w:numId w:val="34"/>
        </w:numPr>
        <w:ind w:left="851" w:hanging="284"/>
      </w:pPr>
      <w:r w:rsidRPr="00476021">
        <w:t>sposobu reagowania w parafii na przypadki podejrzenia, że dziecko doświadcza przemocy fizycznej, psychicznej czy seksualnej i zasad prowadzenia rejestru interwencji (</w:t>
      </w:r>
      <w:r w:rsidRPr="00BF4017">
        <w:rPr>
          <w:b/>
          <w:bCs/>
        </w:rPr>
        <w:t>Załącznik 3</w:t>
      </w:r>
      <w:r w:rsidRPr="00476021">
        <w:t xml:space="preserve">); </w:t>
      </w:r>
    </w:p>
    <w:p w14:paraId="72C2BC45" w14:textId="77777777" w:rsidR="00476021" w:rsidRPr="00476021" w:rsidRDefault="00476021" w:rsidP="00BF4017">
      <w:pPr>
        <w:pStyle w:val="Akapitzlist"/>
        <w:numPr>
          <w:ilvl w:val="0"/>
          <w:numId w:val="34"/>
        </w:numPr>
        <w:ind w:left="851" w:hanging="284"/>
      </w:pPr>
      <w:r w:rsidRPr="00476021">
        <w:t xml:space="preserve">pomocy osobom pokrzywdzonym. </w:t>
      </w:r>
    </w:p>
    <w:p w14:paraId="0A02C449" w14:textId="4C20BA08" w:rsidR="00476021" w:rsidRPr="00CE3694" w:rsidRDefault="00BF4017" w:rsidP="00232A0E">
      <w:r w:rsidRPr="00BF4017">
        <w:rPr>
          <w:b/>
          <w:bCs/>
        </w:rPr>
        <w:t>1.4.</w:t>
      </w:r>
      <w:r>
        <w:t> </w:t>
      </w:r>
      <w:r w:rsidR="00476021" w:rsidRPr="00476021">
        <w:t xml:space="preserve">Standardy ochrony są dostępne w parafii i podane do publicznej </w:t>
      </w:r>
      <w:r w:rsidR="00476021" w:rsidRPr="00CE3694">
        <w:t xml:space="preserve">wiadomości na stronie internetowej oraz </w:t>
      </w:r>
      <w:r w:rsidR="00AB7F6E" w:rsidRPr="00CE3694">
        <w:t>wyłożone</w:t>
      </w:r>
      <w:r w:rsidR="00A30E53" w:rsidRPr="00CE3694">
        <w:t xml:space="preserve"> w kancelarii</w:t>
      </w:r>
      <w:r w:rsidR="00AB7F6E" w:rsidRPr="00CE3694">
        <w:t xml:space="preserve"> i</w:t>
      </w:r>
      <w:r w:rsidR="00A30E53" w:rsidRPr="00CE3694">
        <w:t xml:space="preserve"> zakrystii</w:t>
      </w:r>
      <w:r w:rsidR="00476021" w:rsidRPr="00CE3694">
        <w:t>.</w:t>
      </w:r>
    </w:p>
    <w:p w14:paraId="32528071" w14:textId="67D08673" w:rsidR="00476021" w:rsidRDefault="00476021" w:rsidP="00476021">
      <w:pPr>
        <w:pStyle w:val="Akapitzlist"/>
        <w:ind w:left="1287" w:firstLine="0"/>
      </w:pPr>
    </w:p>
    <w:p w14:paraId="61583C26" w14:textId="14B2C0BC" w:rsidR="00476021" w:rsidRPr="007432AA" w:rsidRDefault="00476021" w:rsidP="007432AA">
      <w:pPr>
        <w:pStyle w:val="Nagwek1"/>
      </w:pPr>
      <w:r>
        <w:br w:type="column"/>
      </w:r>
      <w:bookmarkStart w:id="28" w:name="_Toc168039253"/>
      <w:bookmarkStart w:id="29" w:name="_Toc168392970"/>
      <w:r w:rsidRPr="007432AA">
        <w:lastRenderedPageBreak/>
        <w:t>STANDARD 2</w:t>
      </w:r>
      <w:r w:rsidR="00232A0E">
        <w:br/>
      </w:r>
      <w:r w:rsidR="007432AA">
        <w:t>Weryfikacja, delegowanie i edukacja kapłanów, osób konsekrowanych i świeckich pracujących z dziećmi i osobami bezbronny</w:t>
      </w:r>
      <w:r w:rsidR="00232A0E">
        <w:t>mi w parafii</w:t>
      </w:r>
      <w:bookmarkEnd w:id="28"/>
      <w:bookmarkEnd w:id="29"/>
    </w:p>
    <w:p w14:paraId="110875EB" w14:textId="1E8DBA79" w:rsidR="00476021" w:rsidRPr="00476021" w:rsidRDefault="00BF4017" w:rsidP="00BF4017">
      <w:pPr>
        <w:pStyle w:val="Nagwek2"/>
      </w:pPr>
      <w:bookmarkStart w:id="30" w:name="_Toc168392971"/>
      <w:bookmarkStart w:id="31" w:name="_Toc168039254"/>
      <w:r>
        <w:t>2.</w:t>
      </w:r>
      <w:r w:rsidR="00476021" w:rsidRPr="00476021">
        <w:t>1. Obowiązki proboszcza</w:t>
      </w:r>
      <w:bookmarkEnd w:id="30"/>
      <w:r w:rsidR="00476021" w:rsidRPr="00476021">
        <w:t xml:space="preserve"> </w:t>
      </w:r>
      <w:bookmarkEnd w:id="31"/>
    </w:p>
    <w:p w14:paraId="02504A42" w14:textId="21DD6794" w:rsidR="00476021" w:rsidRPr="00476021" w:rsidRDefault="00BF4017" w:rsidP="00BF4017">
      <w:r w:rsidRPr="00BF4017">
        <w:rPr>
          <w:b/>
          <w:bCs/>
        </w:rPr>
        <w:t>2.1.1.</w:t>
      </w:r>
      <w:r>
        <w:t> </w:t>
      </w:r>
      <w:r w:rsidR="00476021" w:rsidRPr="00476021">
        <w:t xml:space="preserve">Do obowiązków proboszcza należy wdrażanie w życie standardów ochrony przed przemocą. </w:t>
      </w:r>
      <w:r w:rsidR="00476021" w:rsidRPr="006A32B7">
        <w:rPr>
          <w:b/>
          <w:bCs/>
        </w:rPr>
        <w:t>Za niezastosowanie się do standardów odpowiedzialność personalnie ponosi proboszcz parafii, również wobec prawa</w:t>
      </w:r>
      <w:r w:rsidR="00476021" w:rsidRPr="00476021">
        <w:t xml:space="preserve">. </w:t>
      </w:r>
    </w:p>
    <w:p w14:paraId="5D3D6BBD" w14:textId="6FDC6194" w:rsidR="00476021" w:rsidRPr="00476021" w:rsidRDefault="00BF4017" w:rsidP="00BF4017">
      <w:r w:rsidRPr="006A32B7">
        <w:rPr>
          <w:b/>
          <w:bCs/>
        </w:rPr>
        <w:t>2.1.2.</w:t>
      </w:r>
      <w:r>
        <w:t> </w:t>
      </w:r>
      <w:r w:rsidR="00476021" w:rsidRPr="00476021">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w:t>
      </w:r>
      <w:r w:rsidR="00476021" w:rsidRPr="00A66264">
        <w:rPr>
          <w:b/>
          <w:bCs/>
        </w:rPr>
        <w:t xml:space="preserve">uzyskuje dane z Rejestru Sprawców Przestępstw na Tle Seksualnym </w:t>
      </w:r>
      <w:hyperlink r:id="rId8" w:anchor="/commission" w:history="1">
        <w:r w:rsidR="00A30E53" w:rsidRPr="0066263D">
          <w:rPr>
            <w:rStyle w:val="Hipercze"/>
          </w:rPr>
          <w:t>https://rps.ms.gov.pl/pl-PL/Commission#/commission</w:t>
        </w:r>
      </w:hyperlink>
      <w:r w:rsidR="00A30E53">
        <w:t xml:space="preserve">. </w:t>
      </w:r>
      <w:r w:rsidR="00476021" w:rsidRPr="00476021">
        <w:t xml:space="preserve">Nawet w przypadku osób mających krótkotrwały kontakt z dzieci na terenie parafii uzyskanie takiej informacji jest zalecane, chociaż nie stanowi to obowiązku prawnego. </w:t>
      </w:r>
    </w:p>
    <w:p w14:paraId="185B207C" w14:textId="5EBB1DFD" w:rsidR="00476021" w:rsidRDefault="006A32B7" w:rsidP="00BF4017">
      <w:r w:rsidRPr="006A32B7">
        <w:rPr>
          <w:b/>
          <w:bCs/>
        </w:rPr>
        <w:t>2.1.3.</w:t>
      </w:r>
      <w:r>
        <w:t> </w:t>
      </w:r>
      <w:r w:rsidR="00476021" w:rsidRPr="00476021">
        <w:t xml:space="preserve">Dodatkowo, przed nawiązaniem stosunku pracy lub przed dopuszczeniem osoby do działalności (np. </w:t>
      </w:r>
      <w:proofErr w:type="spellStart"/>
      <w:r w:rsidR="00476021" w:rsidRPr="00476021">
        <w:t>wolontariackiej</w:t>
      </w:r>
      <w:proofErr w:type="spellEnd"/>
      <w:r w:rsidR="00476021" w:rsidRPr="00476021">
        <w:t xml:space="preserve">) związanej z wychowaniem, edukacją, wypoczynkiem, świadczeniem porad psychologicznych, rozwojem duchowym, uprawianiem sportu lub realizacją innych zainteresowań przez dzieci, lub z opieką nad nimi </w:t>
      </w:r>
      <w:r w:rsidR="00476021" w:rsidRPr="006A32B7">
        <w:rPr>
          <w:b/>
          <w:bCs/>
        </w:rPr>
        <w:t>proboszcz ma obowiązek uzyskania od tej osoby informacji z Krajowego Rejestru Karnego</w:t>
      </w:r>
      <w:r w:rsidR="00476021" w:rsidRPr="00476021">
        <w:t xml:space="preserve"> w zakresie przestępstw określonych w rozdz. XIX k.k. (przestępstwa przeciwko życiu i zdrowiu) i XXV k.k. (przestępstwa przeciwko wolności seksualnej i obyczajowości) oraz w zakresie art. 189a k.k. (handel ludźmi), art. 207 k.k. (znęcanie się nad osobą najbliższą lub pozostającą w stosunku zależności) oraz przestępstw z ustawy o przeciwdziałaniu narkomanii. </w:t>
      </w:r>
    </w:p>
    <w:p w14:paraId="4B7A6E77" w14:textId="0C6FB103" w:rsidR="00F27ADE" w:rsidRPr="00476021" w:rsidRDefault="00F27ADE" w:rsidP="00BF4017">
      <w:r>
        <w:t xml:space="preserve">Dodatkowo wymagane jest </w:t>
      </w:r>
      <w:r w:rsidRPr="00F27ADE">
        <w:t>oświadczeni</w:t>
      </w:r>
      <w:r>
        <w:t>e</w:t>
      </w:r>
      <w:r w:rsidRPr="00F27ADE">
        <w:t xml:space="preserve"> o państwie lub państwach, w których </w:t>
      </w:r>
      <w:r>
        <w:t xml:space="preserve">osoba zaangażowana w parafii </w:t>
      </w:r>
      <w:r w:rsidRPr="00F27ADE">
        <w:t>zamieszkiwała w ciągu ostatnich 20 lat (innych niż RP)</w:t>
      </w:r>
      <w:r>
        <w:t xml:space="preserve"> </w:t>
      </w:r>
      <w:r w:rsidRPr="00BF4017">
        <w:rPr>
          <w:b/>
          <w:bCs/>
        </w:rPr>
        <w:t>(Załączniki 1 i 2)</w:t>
      </w:r>
      <w:r>
        <w:rPr>
          <w:b/>
          <w:bCs/>
        </w:rPr>
        <w:t>.</w:t>
      </w:r>
    </w:p>
    <w:p w14:paraId="7AF9F1F6" w14:textId="5709E6ED" w:rsidR="00476021" w:rsidRPr="00476021" w:rsidRDefault="006A32B7" w:rsidP="00BF4017">
      <w:r w:rsidRPr="006A32B7">
        <w:rPr>
          <w:b/>
          <w:bCs/>
        </w:rPr>
        <w:t>2.1.4.</w:t>
      </w:r>
      <w:r>
        <w:t> </w:t>
      </w:r>
      <w:r w:rsidR="00476021" w:rsidRPr="00476021">
        <w:t xml:space="preserve">Jeśli parafia zatrudnia firmy z zewnątrz lub udostępnia im pomieszczenia, właściciel firmy musi przedstawić proboszczowi oświadczenie o sprawdzeniu swoich pracowników, którzy wejdą na teren parafii i będą mogli mieć kontakt z dziećmi, w Rejestrze Sprawców Przestępstw na Tle Seksualnym. </w:t>
      </w:r>
    </w:p>
    <w:p w14:paraId="2527DD94" w14:textId="29384162" w:rsidR="00476021" w:rsidRDefault="006A32B7" w:rsidP="00BF4017">
      <w:pPr>
        <w:rPr>
          <w:b/>
          <w:bCs/>
        </w:rPr>
      </w:pPr>
      <w:r w:rsidRPr="006A32B7">
        <w:rPr>
          <w:b/>
          <w:bCs/>
        </w:rPr>
        <w:t>2.1.5.</w:t>
      </w:r>
      <w:r>
        <w:t> </w:t>
      </w:r>
      <w:r w:rsidR="00476021" w:rsidRPr="00476021">
        <w:t xml:space="preserve">Proboszcz parafii powołuje osobę lub Zespół ds. Prewencji </w:t>
      </w:r>
      <w:r>
        <w:t xml:space="preserve">(zob. </w:t>
      </w:r>
      <w:r w:rsidRPr="006A32B7">
        <w:rPr>
          <w:b/>
          <w:bCs/>
        </w:rPr>
        <w:t>pkt. 1.2.</w:t>
      </w:r>
      <w:r>
        <w:t xml:space="preserve">). </w:t>
      </w:r>
      <w:r w:rsidR="00476021" w:rsidRPr="00476021">
        <w:t xml:space="preserve">Wskazane jest, aby były to cieszące się zaufaniem osoby świeckie, odpowiednio przeszkolone i kompetentne, które będą wiedziały, jakie działania w danej sytuacji są stosowne i konieczne. Osoby te ściśle współpracują z proboszczem miejsca, który personalnie ponosi odpowiedzialność za wdrażanie i przestrzeganie standardów oraz za działania interwencyjne. </w:t>
      </w:r>
      <w:r w:rsidR="00246E51" w:rsidRPr="00476021">
        <w:t xml:space="preserve">Nie mogą być to osoby uwikłane w lojalność środowiskową lub w konflikt interesów. Odpowiadają </w:t>
      </w:r>
      <w:r w:rsidR="00246E51">
        <w:t xml:space="preserve">one </w:t>
      </w:r>
      <w:r w:rsidR="00246E51" w:rsidRPr="00476021">
        <w:t xml:space="preserve">za wprowadzenie standardów oraz uczestniczą w szkoleniach zgodnie z zasadami wskazanymi przez </w:t>
      </w:r>
      <w:r w:rsidR="00246E51">
        <w:t>archi</w:t>
      </w:r>
      <w:r w:rsidR="00246E51" w:rsidRPr="00476021">
        <w:t>diecezję</w:t>
      </w:r>
      <w:r w:rsidR="00246E51">
        <w:t xml:space="preserve"> łódzką. </w:t>
      </w:r>
      <w:r w:rsidR="00476021" w:rsidRPr="00476021">
        <w:t xml:space="preserve">Współpracują również z osobami odpowiedzialnymi w </w:t>
      </w:r>
      <w:r>
        <w:t>archi</w:t>
      </w:r>
      <w:r w:rsidR="00476021" w:rsidRPr="00476021">
        <w:t xml:space="preserve">diecezji </w:t>
      </w:r>
      <w:r>
        <w:t xml:space="preserve">łódzkiej </w:t>
      </w:r>
      <w:r w:rsidR="00476021" w:rsidRPr="00476021">
        <w:t>za prewencję, jak również z delegatem/delegatką ds. ochrony dzieci i młodzieży</w:t>
      </w:r>
      <w:r w:rsidR="00246E51" w:rsidRPr="00246E51">
        <w:t>:</w:t>
      </w:r>
    </w:p>
    <w:p w14:paraId="6E8D3F59" w14:textId="77777777" w:rsidR="00631E6F" w:rsidRPr="00631E6F" w:rsidRDefault="00246E51" w:rsidP="00631E6F">
      <w:pPr>
        <w:pStyle w:val="Akapitzlist"/>
        <w:numPr>
          <w:ilvl w:val="0"/>
          <w:numId w:val="36"/>
        </w:numPr>
        <w:ind w:left="567" w:hanging="283"/>
        <w:rPr>
          <w:shd w:val="clear" w:color="auto" w:fill="FFFFFF"/>
        </w:rPr>
      </w:pPr>
      <w:r w:rsidRPr="00631E6F">
        <w:rPr>
          <w:shd w:val="clear" w:color="auto" w:fill="FFFFFF"/>
        </w:rPr>
        <w:lastRenderedPageBreak/>
        <w:t xml:space="preserve">Delegat biskupa ds. ochrony dzieci, młodzieży, osób z niepełnosprawnością i bezradnych z kompetencjami odpowiedzialnego za prewencję </w:t>
      </w:r>
    </w:p>
    <w:p w14:paraId="000E4919" w14:textId="77777777" w:rsidR="00541C72" w:rsidRDefault="00541C72" w:rsidP="00541C72">
      <w:pPr>
        <w:spacing w:after="0"/>
        <w:ind w:left="142" w:firstLine="284"/>
        <w:rPr>
          <w:b/>
          <w:bCs/>
        </w:rPr>
      </w:pPr>
      <w:r w:rsidRPr="00D13BAF">
        <w:rPr>
          <w:b/>
          <w:bCs/>
        </w:rPr>
        <w:t>Diakon Sebastian Piątkowski</w:t>
      </w:r>
    </w:p>
    <w:p w14:paraId="3F16EFB1" w14:textId="77777777" w:rsidR="00541C72" w:rsidRPr="00827BBD"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6DF62833" w14:textId="77777777" w:rsidR="00541C72" w:rsidRPr="00827BBD" w:rsidRDefault="00541C72" w:rsidP="00541C72">
      <w:pPr>
        <w:spacing w:after="0"/>
        <w:ind w:left="142" w:firstLine="284"/>
        <w:rPr>
          <w:color w:val="000000"/>
        </w:rPr>
      </w:pPr>
      <w:r w:rsidRPr="00827BBD">
        <w:rPr>
          <w:color w:val="000000"/>
        </w:rPr>
        <w:t>prewencja1@archidiecezja.lodz.pl</w:t>
      </w:r>
    </w:p>
    <w:p w14:paraId="17711E45" w14:textId="197F0540" w:rsidR="00541C72" w:rsidRDefault="00541C72" w:rsidP="00541C72">
      <w:pPr>
        <w:spacing w:after="0"/>
        <w:ind w:left="142" w:firstLine="284"/>
        <w:rPr>
          <w:color w:val="000000"/>
        </w:rPr>
      </w:pPr>
      <w:r w:rsidRPr="00827BBD">
        <w:rPr>
          <w:color w:val="000000"/>
        </w:rPr>
        <w:t>tel. +48 887 667</w:t>
      </w:r>
      <w:r w:rsidR="0007664C">
        <w:rPr>
          <w:color w:val="000000"/>
        </w:rPr>
        <w:t> </w:t>
      </w:r>
      <w:r w:rsidRPr="00827BBD">
        <w:rPr>
          <w:color w:val="000000"/>
        </w:rPr>
        <w:t>880</w:t>
      </w:r>
    </w:p>
    <w:p w14:paraId="3C68F07C" w14:textId="77777777" w:rsidR="0007664C" w:rsidRPr="00827BBD" w:rsidRDefault="0007664C" w:rsidP="00541C72">
      <w:pPr>
        <w:spacing w:after="0"/>
        <w:ind w:left="142" w:firstLine="284"/>
        <w:rPr>
          <w:color w:val="000000"/>
        </w:rPr>
      </w:pPr>
    </w:p>
    <w:p w14:paraId="37F949E1" w14:textId="77777777" w:rsidR="00631E6F" w:rsidRDefault="00246E51" w:rsidP="00631E6F">
      <w:pPr>
        <w:pStyle w:val="Akapitzlist"/>
        <w:numPr>
          <w:ilvl w:val="0"/>
          <w:numId w:val="36"/>
        </w:numPr>
        <w:ind w:left="567" w:hanging="283"/>
        <w:rPr>
          <w:shd w:val="clear" w:color="auto" w:fill="FFFFFF"/>
        </w:rPr>
      </w:pPr>
      <w:r w:rsidRPr="00246E51">
        <w:rPr>
          <w:shd w:val="clear" w:color="auto" w:fill="FFFFFF"/>
        </w:rPr>
        <w:t>Delegatka biskupa ds. ochrony dzieci, młodzieży, osób z niepełnosprawnością i bezradnych</w:t>
      </w:r>
      <w:r w:rsidR="00631E6F">
        <w:rPr>
          <w:shd w:val="clear" w:color="auto" w:fill="FFFFFF"/>
        </w:rPr>
        <w:t xml:space="preserve"> </w:t>
      </w:r>
    </w:p>
    <w:p w14:paraId="4B8BE575" w14:textId="77777777" w:rsidR="00541C72" w:rsidRDefault="00541C72" w:rsidP="00541C72">
      <w:pPr>
        <w:spacing w:after="0"/>
        <w:ind w:left="142" w:firstLine="284"/>
        <w:rPr>
          <w:b/>
          <w:bCs/>
        </w:rPr>
      </w:pPr>
      <w:r>
        <w:rPr>
          <w:b/>
          <w:bCs/>
        </w:rPr>
        <w:t xml:space="preserve">p. </w:t>
      </w:r>
      <w:r w:rsidRPr="00D13BAF">
        <w:rPr>
          <w:b/>
          <w:bCs/>
        </w:rPr>
        <w:t>Monika Seliga</w:t>
      </w:r>
    </w:p>
    <w:p w14:paraId="50EE9DFC" w14:textId="77777777" w:rsidR="00541C72"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6D2FA1BD" w14:textId="77777777" w:rsidR="00541C72" w:rsidRPr="00827BBD" w:rsidRDefault="00541C72" w:rsidP="00541C72">
      <w:pPr>
        <w:spacing w:after="0"/>
        <w:ind w:left="142" w:firstLine="284"/>
        <w:rPr>
          <w:color w:val="000000"/>
        </w:rPr>
      </w:pPr>
      <w:r w:rsidRPr="00827BBD">
        <w:rPr>
          <w:color w:val="000000"/>
        </w:rPr>
        <w:t>prewencja2@archidiecezja.lodz.pl</w:t>
      </w:r>
    </w:p>
    <w:p w14:paraId="575CBDA7" w14:textId="78220398" w:rsidR="00541C72" w:rsidRDefault="00541C72" w:rsidP="00541C72">
      <w:pPr>
        <w:spacing w:after="0"/>
        <w:ind w:left="142" w:firstLine="284"/>
        <w:rPr>
          <w:color w:val="000000"/>
        </w:rPr>
      </w:pPr>
      <w:r>
        <w:rPr>
          <w:color w:val="000000"/>
        </w:rPr>
        <w:t xml:space="preserve">tel. </w:t>
      </w:r>
      <w:r w:rsidRPr="00827BBD">
        <w:rPr>
          <w:color w:val="000000"/>
        </w:rPr>
        <w:t>+48 42 66</w:t>
      </w:r>
      <w:r>
        <w:rPr>
          <w:color w:val="000000"/>
        </w:rPr>
        <w:t xml:space="preserve"> </w:t>
      </w:r>
      <w:r w:rsidRPr="00827BBD">
        <w:rPr>
          <w:color w:val="000000"/>
        </w:rPr>
        <w:t>48</w:t>
      </w:r>
      <w:r w:rsidR="0007664C">
        <w:rPr>
          <w:color w:val="000000"/>
        </w:rPr>
        <w:t> </w:t>
      </w:r>
      <w:r w:rsidRPr="00827BBD">
        <w:rPr>
          <w:color w:val="000000"/>
        </w:rPr>
        <w:t>732</w:t>
      </w:r>
    </w:p>
    <w:p w14:paraId="478421EC" w14:textId="77777777" w:rsidR="0007664C" w:rsidRPr="00933715" w:rsidRDefault="0007664C" w:rsidP="00541C72">
      <w:pPr>
        <w:spacing w:after="0"/>
        <w:ind w:left="142" w:firstLine="284"/>
        <w:rPr>
          <w:sz w:val="20"/>
          <w:szCs w:val="18"/>
        </w:rPr>
      </w:pPr>
    </w:p>
    <w:p w14:paraId="57713842" w14:textId="77777777" w:rsidR="00541C72" w:rsidRPr="00541C72" w:rsidRDefault="00246E51" w:rsidP="00631E6F">
      <w:pPr>
        <w:pStyle w:val="Akapitzlist"/>
        <w:numPr>
          <w:ilvl w:val="0"/>
          <w:numId w:val="36"/>
        </w:numPr>
        <w:ind w:left="567" w:hanging="283"/>
        <w:rPr>
          <w:b/>
          <w:bCs/>
        </w:rPr>
      </w:pPr>
      <w:r w:rsidRPr="00246E51">
        <w:rPr>
          <w:shd w:val="clear" w:color="auto" w:fill="FFFFFF"/>
        </w:rPr>
        <w:t>Delegat biskupa ds. ochrony dzieci, młodzieży, osób z niepełnosprawnością i bezradnych</w:t>
      </w:r>
      <w:r w:rsidR="00631E6F">
        <w:rPr>
          <w:shd w:val="clear" w:color="auto" w:fill="FFFFFF"/>
        </w:rPr>
        <w:t xml:space="preserve"> </w:t>
      </w:r>
    </w:p>
    <w:p w14:paraId="6D1828AC" w14:textId="5BF87F39" w:rsidR="00405A08" w:rsidRPr="00541C72" w:rsidRDefault="00631E6F" w:rsidP="00541C72">
      <w:pPr>
        <w:spacing w:after="0"/>
        <w:ind w:left="142" w:firstLine="284"/>
        <w:rPr>
          <w:b/>
          <w:bCs/>
        </w:rPr>
      </w:pPr>
      <w:r w:rsidRPr="00541C72">
        <w:rPr>
          <w:b/>
          <w:bCs/>
        </w:rPr>
        <w:t>k</w:t>
      </w:r>
      <w:r w:rsidR="00246E51" w:rsidRPr="00541C72">
        <w:rPr>
          <w:b/>
          <w:bCs/>
        </w:rPr>
        <w:t>s</w:t>
      </w:r>
      <w:r w:rsidRPr="00541C72">
        <w:rPr>
          <w:b/>
          <w:bCs/>
        </w:rPr>
        <w:t>.</w:t>
      </w:r>
      <w:r w:rsidR="00246E51" w:rsidRPr="00541C72">
        <w:rPr>
          <w:b/>
          <w:bCs/>
        </w:rPr>
        <w:t xml:space="preserve"> Tadeusz Weber</w:t>
      </w:r>
    </w:p>
    <w:p w14:paraId="51762984" w14:textId="77777777" w:rsidR="00541C72"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3D238FA2" w14:textId="77777777" w:rsidR="00541C72" w:rsidRPr="00D13BAF" w:rsidRDefault="00541C72" w:rsidP="00541C72">
      <w:pPr>
        <w:spacing w:after="0"/>
        <w:ind w:left="142" w:firstLine="284"/>
        <w:rPr>
          <w:b/>
          <w:bCs/>
        </w:rPr>
      </w:pPr>
      <w:r>
        <w:rPr>
          <w:color w:val="000000"/>
        </w:rPr>
        <w:t>e-mail: ochronadzieci@archidiecezja.lodz.pl</w:t>
      </w:r>
    </w:p>
    <w:p w14:paraId="184A1C29" w14:textId="165F69B8" w:rsidR="00541C72" w:rsidRDefault="00541C72" w:rsidP="00541C72">
      <w:pPr>
        <w:spacing w:after="0"/>
        <w:ind w:left="142" w:firstLine="284"/>
        <w:rPr>
          <w:color w:val="000000"/>
        </w:rPr>
      </w:pPr>
      <w:r>
        <w:rPr>
          <w:color w:val="000000"/>
        </w:rPr>
        <w:t>tel. +48 42 66 48 725 lub +48 42 66 48 728</w:t>
      </w:r>
    </w:p>
    <w:p w14:paraId="347E1461" w14:textId="77777777" w:rsidR="00541C72" w:rsidRPr="00405A08" w:rsidRDefault="00541C72" w:rsidP="00405A08">
      <w:pPr>
        <w:pStyle w:val="Akapitzlist"/>
        <w:ind w:left="567" w:firstLine="0"/>
        <w:rPr>
          <w:shd w:val="clear" w:color="auto" w:fill="FFFFFF"/>
        </w:rPr>
      </w:pPr>
    </w:p>
    <w:p w14:paraId="056C38EE" w14:textId="38819FF9" w:rsidR="00476021" w:rsidRPr="00476021" w:rsidRDefault="006A32B7" w:rsidP="00BF4017">
      <w:r w:rsidRPr="006A32B7">
        <w:rPr>
          <w:b/>
          <w:bCs/>
          <w:szCs w:val="24"/>
        </w:rPr>
        <w:t>2.1.6.</w:t>
      </w:r>
      <w:r w:rsidRPr="006A32B7">
        <w:rPr>
          <w:szCs w:val="24"/>
        </w:rPr>
        <w:t> </w:t>
      </w:r>
      <w:r w:rsidR="00476021" w:rsidRPr="00476021">
        <w:t>Proboszcz parafii powołuje osobę (lub osoby) zaufaną, do której należy przyjmowanie zgłoszeń dotyczących nierespektowania standardów</w:t>
      </w:r>
      <w:r>
        <w:t xml:space="preserve"> (zob. </w:t>
      </w:r>
      <w:r w:rsidRPr="006A32B7">
        <w:rPr>
          <w:b/>
          <w:bCs/>
        </w:rPr>
        <w:t>pkt. 1.2.</w:t>
      </w:r>
      <w:r>
        <w:t>)</w:t>
      </w:r>
      <w:r w:rsidR="00476021" w:rsidRPr="00476021">
        <w:t>. Osoba zaufana nie może na własną rękę podejmować działań służących wyjaśnieniu podejrzeń i zarzutów lub weryfikacji zgłaszanych faktów. Obowiązuje ją zasada poufności (</w:t>
      </w:r>
      <w:r w:rsidR="00476021" w:rsidRPr="00476021">
        <w:rPr>
          <w:b/>
          <w:bCs/>
        </w:rPr>
        <w:t>Załącznik 4</w:t>
      </w:r>
      <w:r w:rsidR="00476021" w:rsidRPr="00476021">
        <w:t xml:space="preserve">). Powinna to być osoba faktycznie budząca zaufanie, posiadająca tzw. kompetencje miękkie, predysponujące ją do kontaktu z osobami skrzywdzonymi. </w:t>
      </w:r>
    </w:p>
    <w:p w14:paraId="23D0C4D9" w14:textId="1DA6FC26" w:rsidR="00476021" w:rsidRPr="00476021" w:rsidRDefault="006A32B7" w:rsidP="00BF4017">
      <w:r w:rsidRPr="006A32B7">
        <w:rPr>
          <w:b/>
          <w:bCs/>
          <w:szCs w:val="24"/>
        </w:rPr>
        <w:t>2.1.</w:t>
      </w:r>
      <w:r>
        <w:rPr>
          <w:b/>
          <w:bCs/>
          <w:szCs w:val="24"/>
        </w:rPr>
        <w:t>7</w:t>
      </w:r>
      <w:r w:rsidRPr="006A32B7">
        <w:rPr>
          <w:b/>
          <w:bCs/>
          <w:szCs w:val="24"/>
        </w:rPr>
        <w:t>.</w:t>
      </w:r>
      <w:r w:rsidRPr="006A32B7">
        <w:rPr>
          <w:szCs w:val="24"/>
        </w:rPr>
        <w:t> </w:t>
      </w:r>
      <w:r w:rsidR="00476021" w:rsidRPr="00476021">
        <w:t xml:space="preserve">Osobą odpowiedzialną bezpośrednio za interwencję w przypadku zaistnienia przemocy jest proboszcz parafii. Powinien czynić to we współpracy z wymienionymi wyżej kompetentnymi osobami. </w:t>
      </w:r>
    </w:p>
    <w:p w14:paraId="1B1C9020" w14:textId="3A8D5D1A" w:rsidR="00476021" w:rsidRDefault="006A32B7" w:rsidP="00BF4017">
      <w:r w:rsidRPr="006A32B7">
        <w:rPr>
          <w:b/>
          <w:bCs/>
          <w:szCs w:val="24"/>
        </w:rPr>
        <w:t>2.1.</w:t>
      </w:r>
      <w:r>
        <w:rPr>
          <w:b/>
          <w:bCs/>
          <w:szCs w:val="24"/>
        </w:rPr>
        <w:t>8</w:t>
      </w:r>
      <w:r w:rsidRPr="006A32B7">
        <w:rPr>
          <w:b/>
          <w:bCs/>
          <w:szCs w:val="24"/>
        </w:rPr>
        <w:t>.</w:t>
      </w:r>
      <w:r w:rsidRPr="006A32B7">
        <w:rPr>
          <w:szCs w:val="24"/>
        </w:rPr>
        <w:t> </w:t>
      </w:r>
      <w:r w:rsidR="00476021" w:rsidRPr="00476021">
        <w:t xml:space="preserve">Wszelka działalność dotycząca ochrony oraz interwencji i pomocy musi być dokumentowana. Wpisów w </w:t>
      </w:r>
      <w:r w:rsidR="00246E51">
        <w:rPr>
          <w:b/>
          <w:bCs/>
        </w:rPr>
        <w:t>R</w:t>
      </w:r>
      <w:r w:rsidR="00476021" w:rsidRPr="00246E51">
        <w:rPr>
          <w:b/>
          <w:bCs/>
        </w:rPr>
        <w:t>ejestrze zdarzeń</w:t>
      </w:r>
      <w:r w:rsidR="00476021" w:rsidRPr="00476021">
        <w:t xml:space="preserve"> dokonują osoby bezpośrednio zaangażowane w daną aktywność, ale za bezpieczne przechowywanie notatek odpowiedzialny jest proboszcz. Rejestr (</w:t>
      </w:r>
      <w:r w:rsidR="00476021" w:rsidRPr="00476021">
        <w:rPr>
          <w:b/>
          <w:bCs/>
        </w:rPr>
        <w:t>Załącznik 3</w:t>
      </w:r>
      <w:r w:rsidR="00476021" w:rsidRPr="00476021">
        <w:t xml:space="preserve">) prowadzi się zgodnie z zasadami ochrony danych wrażliwych. </w:t>
      </w:r>
    </w:p>
    <w:p w14:paraId="5C397DF1" w14:textId="77777777" w:rsidR="00631E6F" w:rsidRPr="00476021" w:rsidRDefault="00631E6F" w:rsidP="00BF4017"/>
    <w:p w14:paraId="31D1E68E" w14:textId="770E5D65" w:rsidR="00476021" w:rsidRPr="00476021" w:rsidRDefault="00246E51" w:rsidP="00246E51">
      <w:pPr>
        <w:pStyle w:val="Nagwek2"/>
      </w:pPr>
      <w:bookmarkStart w:id="32" w:name="_Toc168039255"/>
      <w:bookmarkStart w:id="33" w:name="_Toc168392972"/>
      <w:r>
        <w:t>2.</w:t>
      </w:r>
      <w:r w:rsidR="00476021" w:rsidRPr="00476021">
        <w:t>2. Obowiązki duszpasterzy dzieci</w:t>
      </w:r>
      <w:bookmarkEnd w:id="32"/>
      <w:bookmarkEnd w:id="33"/>
    </w:p>
    <w:p w14:paraId="5C86A1A3" w14:textId="77777777" w:rsidR="00476021" w:rsidRPr="00476021" w:rsidRDefault="00476021" w:rsidP="00246E51">
      <w:r w:rsidRPr="00476021">
        <w:t xml:space="preserve">Duszpasterze dzieci powinni: </w:t>
      </w:r>
    </w:p>
    <w:p w14:paraId="33F3D211" w14:textId="77777777" w:rsidR="00476021" w:rsidRPr="00476021" w:rsidRDefault="00476021" w:rsidP="00246E51">
      <w:pPr>
        <w:pStyle w:val="Akapitzlist"/>
        <w:numPr>
          <w:ilvl w:val="0"/>
          <w:numId w:val="35"/>
        </w:numPr>
        <w:ind w:left="851" w:hanging="284"/>
      </w:pPr>
      <w:r w:rsidRPr="00476021">
        <w:t xml:space="preserve">czuwać nad własną dojrzałością emocjonalną, psychiczną, duchową; </w:t>
      </w:r>
    </w:p>
    <w:p w14:paraId="2BCEA693" w14:textId="77777777" w:rsidR="00476021" w:rsidRPr="00476021" w:rsidRDefault="00476021" w:rsidP="00246E51">
      <w:pPr>
        <w:pStyle w:val="Akapitzlist"/>
        <w:numPr>
          <w:ilvl w:val="0"/>
          <w:numId w:val="35"/>
        </w:numPr>
        <w:ind w:left="851" w:hanging="284"/>
      </w:pPr>
      <w:r w:rsidRPr="00476021">
        <w:t xml:space="preserve">starać się o dobór żywo wierzących, rzetelnych, zweryfikowanych i odpowiednio przeszkolonych osób do pełnienia funkcji animatorów, wychowawców itd.; </w:t>
      </w:r>
    </w:p>
    <w:p w14:paraId="31D92B6C" w14:textId="77777777" w:rsidR="00476021" w:rsidRPr="00476021" w:rsidRDefault="00476021" w:rsidP="00246E51">
      <w:pPr>
        <w:pStyle w:val="Akapitzlist"/>
        <w:numPr>
          <w:ilvl w:val="0"/>
          <w:numId w:val="35"/>
        </w:numPr>
        <w:ind w:left="851" w:hanging="284"/>
      </w:pPr>
      <w:r w:rsidRPr="00476021">
        <w:t xml:space="preserve">wspierać dzieci w ich rozwoju ku dojrzałości; </w:t>
      </w:r>
    </w:p>
    <w:p w14:paraId="736395CA" w14:textId="77777777" w:rsidR="00476021" w:rsidRPr="00476021" w:rsidRDefault="00476021" w:rsidP="00246E51">
      <w:pPr>
        <w:pStyle w:val="Akapitzlist"/>
        <w:numPr>
          <w:ilvl w:val="0"/>
          <w:numId w:val="35"/>
        </w:numPr>
        <w:ind w:left="851" w:hanging="284"/>
      </w:pPr>
      <w:r w:rsidRPr="00476021">
        <w:t xml:space="preserve">dbać o respektowanie zasad kultury (wobec dzieci i między nimi); </w:t>
      </w:r>
    </w:p>
    <w:p w14:paraId="4E765221" w14:textId="014651C2" w:rsidR="00476021" w:rsidRPr="00476021" w:rsidRDefault="00476021" w:rsidP="00246E51">
      <w:pPr>
        <w:pStyle w:val="Akapitzlist"/>
        <w:numPr>
          <w:ilvl w:val="0"/>
          <w:numId w:val="35"/>
        </w:numPr>
        <w:ind w:left="851" w:hanging="284"/>
      </w:pPr>
      <w:r w:rsidRPr="00476021">
        <w:lastRenderedPageBreak/>
        <w:t xml:space="preserve">czuwać nad równym traktowaniem wszystkich dzieci, z uwzględnieniem ich szczególnych potrzeb i osobistych uwarunkowań; </w:t>
      </w:r>
    </w:p>
    <w:p w14:paraId="2C399D9F" w14:textId="77777777" w:rsidR="00476021" w:rsidRPr="00476021" w:rsidRDefault="00476021" w:rsidP="00246E51">
      <w:pPr>
        <w:pStyle w:val="Akapitzlist"/>
        <w:numPr>
          <w:ilvl w:val="0"/>
          <w:numId w:val="35"/>
        </w:numPr>
        <w:ind w:left="851" w:hanging="284"/>
      </w:pPr>
      <w:r w:rsidRPr="00476021">
        <w:t xml:space="preserve">dbać o przestrzeganie prawa do nienaruszalności cielesnej i prywatności; </w:t>
      </w:r>
    </w:p>
    <w:p w14:paraId="3960AA3D" w14:textId="77777777" w:rsidR="00476021" w:rsidRPr="00476021" w:rsidRDefault="00476021" w:rsidP="00246E51">
      <w:pPr>
        <w:pStyle w:val="Akapitzlist"/>
        <w:numPr>
          <w:ilvl w:val="0"/>
          <w:numId w:val="35"/>
        </w:numPr>
        <w:ind w:left="851" w:hanging="284"/>
      </w:pPr>
      <w:r w:rsidRPr="00476021">
        <w:t xml:space="preserve">organizować działania duszpasterskie w miejscach bezpiecznych; </w:t>
      </w:r>
    </w:p>
    <w:p w14:paraId="4C6FB8F5" w14:textId="77777777" w:rsidR="00476021" w:rsidRPr="00476021" w:rsidRDefault="00476021" w:rsidP="00246E51">
      <w:pPr>
        <w:pStyle w:val="Akapitzlist"/>
        <w:numPr>
          <w:ilvl w:val="0"/>
          <w:numId w:val="35"/>
        </w:numPr>
        <w:ind w:left="851" w:hanging="284"/>
      </w:pPr>
      <w:r w:rsidRPr="00476021">
        <w:t xml:space="preserve">utrzymywać możliwie żywy i transparentny kontakt z rodzicami dzieci; </w:t>
      </w:r>
    </w:p>
    <w:p w14:paraId="75175DD3" w14:textId="01BB3940" w:rsidR="00476021" w:rsidRPr="00476021" w:rsidRDefault="00476021" w:rsidP="00246E51">
      <w:pPr>
        <w:pStyle w:val="Akapitzlist"/>
        <w:numPr>
          <w:ilvl w:val="0"/>
          <w:numId w:val="35"/>
        </w:numPr>
        <w:ind w:left="851" w:hanging="284"/>
      </w:pPr>
      <w:r w:rsidRPr="00476021">
        <w:t>dbać o przestrzeganie zasad prywatności i ochrony wizerunku oraz danych osobowych dzieci (</w:t>
      </w:r>
      <w:r w:rsidRPr="00246E51">
        <w:rPr>
          <w:b/>
          <w:bCs/>
        </w:rPr>
        <w:t>Załącznik 5</w:t>
      </w:r>
      <w:r w:rsidRPr="00476021">
        <w:t>).</w:t>
      </w:r>
    </w:p>
    <w:p w14:paraId="45C2CE2E" w14:textId="7106CFD9" w:rsidR="00476021" w:rsidRDefault="00476021" w:rsidP="00476021">
      <w:pPr>
        <w:pStyle w:val="Akapitzlist"/>
        <w:ind w:left="1287" w:firstLine="0"/>
      </w:pPr>
    </w:p>
    <w:p w14:paraId="52A5E7EF" w14:textId="52679C43" w:rsidR="00476021" w:rsidRPr="00232A0E" w:rsidRDefault="00476021" w:rsidP="00232A0E">
      <w:pPr>
        <w:pStyle w:val="Nagwek1"/>
      </w:pPr>
      <w:r>
        <w:br w:type="column"/>
      </w:r>
      <w:bookmarkStart w:id="34" w:name="_Toc168039256"/>
      <w:bookmarkStart w:id="35" w:name="_Toc168392973"/>
      <w:r w:rsidRPr="00232A0E">
        <w:lastRenderedPageBreak/>
        <w:t>STANDARD 3</w:t>
      </w:r>
      <w:r w:rsidR="00232A0E">
        <w:br/>
        <w:t>Sposób reagowania na oskarżenia lub niewłaściwe zachowania</w:t>
      </w:r>
      <w:bookmarkEnd w:id="34"/>
      <w:bookmarkEnd w:id="35"/>
    </w:p>
    <w:p w14:paraId="32712B0D" w14:textId="77777777" w:rsidR="00631E6F" w:rsidRDefault="00631E6F" w:rsidP="00246E51">
      <w:pPr>
        <w:rPr>
          <w:b/>
          <w:bCs/>
        </w:rPr>
      </w:pPr>
    </w:p>
    <w:p w14:paraId="41BFAED7" w14:textId="51BF4970" w:rsidR="00476021" w:rsidRDefault="00631E6F" w:rsidP="00246E51">
      <w:r w:rsidRPr="00631E6F">
        <w:rPr>
          <w:b/>
          <w:bCs/>
        </w:rPr>
        <w:t>3.1.</w:t>
      </w:r>
      <w:r>
        <w:t> </w:t>
      </w:r>
      <w:r w:rsidR="00476021" w:rsidRPr="00476021">
        <w:t xml:space="preserve">W przypadkach przemocy fizycznej bądź seksualnej, gdy sprawcą jest osoba dorosła lub dziecko, należy zgłosić ten fakt zgodnie z prawem do organów ścigania lub/oraz do delegata </w:t>
      </w:r>
      <w:r w:rsidR="00246E51">
        <w:t>biskupa</w:t>
      </w:r>
      <w:r>
        <w:t>.</w:t>
      </w:r>
      <w:r w:rsidR="00476021" w:rsidRPr="00476021">
        <w:t xml:space="preserve"> </w:t>
      </w:r>
    </w:p>
    <w:p w14:paraId="204A4950" w14:textId="5C47FC34" w:rsidR="00246E51" w:rsidRPr="00F5573E" w:rsidRDefault="00246E51" w:rsidP="00631E6F">
      <w:pPr>
        <w:pStyle w:val="Akapitzlist"/>
        <w:numPr>
          <w:ilvl w:val="0"/>
          <w:numId w:val="36"/>
        </w:numPr>
        <w:ind w:left="567" w:hanging="283"/>
      </w:pPr>
      <w:r w:rsidRPr="00F5573E">
        <w:rPr>
          <w:shd w:val="clear" w:color="auto" w:fill="FFFFFF"/>
        </w:rPr>
        <w:t>Policja:</w:t>
      </w:r>
      <w:r w:rsidR="003F4E2B" w:rsidRPr="00F5573E">
        <w:rPr>
          <w:shd w:val="clear" w:color="auto" w:fill="FFFFFF"/>
        </w:rPr>
        <w:t xml:space="preserve"> </w:t>
      </w:r>
    </w:p>
    <w:p w14:paraId="2265A704" w14:textId="2ACF33AC" w:rsidR="00F5573E" w:rsidRPr="00F5573E" w:rsidRDefault="00E241C1" w:rsidP="00F5573E">
      <w:pPr>
        <w:pStyle w:val="Akapitzlist"/>
        <w:ind w:left="567" w:firstLine="0"/>
      </w:pPr>
      <w:r>
        <w:t xml:space="preserve">IV </w:t>
      </w:r>
      <w:r w:rsidR="00F5573E" w:rsidRPr="00F5573E">
        <w:t xml:space="preserve">Komisariat </w:t>
      </w:r>
      <w:r w:rsidR="00F5573E" w:rsidRPr="00F5573E">
        <w:rPr>
          <w:rStyle w:val="Uwydatnienie"/>
          <w:i w:val="0"/>
          <w:iCs w:val="0"/>
        </w:rPr>
        <w:t xml:space="preserve">Policji </w:t>
      </w:r>
      <w:r>
        <w:rPr>
          <w:rStyle w:val="Uwydatnienie"/>
          <w:i w:val="0"/>
          <w:iCs w:val="0"/>
        </w:rPr>
        <w:t xml:space="preserve">KMP </w:t>
      </w:r>
      <w:r w:rsidR="00F5573E" w:rsidRPr="00F5573E">
        <w:rPr>
          <w:rStyle w:val="Uwydatnienie"/>
          <w:i w:val="0"/>
          <w:iCs w:val="0"/>
        </w:rPr>
        <w:t>w</w:t>
      </w:r>
      <w:r>
        <w:rPr>
          <w:rStyle w:val="Uwydatnienie"/>
          <w:i w:val="0"/>
          <w:iCs w:val="0"/>
        </w:rPr>
        <w:t xml:space="preserve"> Łodzi</w:t>
      </w:r>
      <w:r w:rsidR="00F5573E" w:rsidRPr="00F5573E">
        <w:rPr>
          <w:rStyle w:val="Uwydatnienie"/>
          <w:i w:val="0"/>
          <w:iCs w:val="0"/>
        </w:rPr>
        <w:t xml:space="preserve"> </w:t>
      </w:r>
    </w:p>
    <w:p w14:paraId="1997D43A" w14:textId="357BF675" w:rsidR="00F5573E" w:rsidRPr="00F5573E" w:rsidRDefault="00F5573E" w:rsidP="00F5573E">
      <w:pPr>
        <w:pStyle w:val="Akapitzlist"/>
        <w:ind w:left="567" w:firstLine="0"/>
      </w:pPr>
      <w:r w:rsidRPr="00F5573E">
        <w:t xml:space="preserve">ul. </w:t>
      </w:r>
      <w:r w:rsidR="00E241C1">
        <w:t>Wysoka 45, 90 – 001 Łódź</w:t>
      </w:r>
    </w:p>
    <w:p w14:paraId="16A04FCB" w14:textId="50595014" w:rsidR="00F5573E" w:rsidRPr="00F5573E" w:rsidRDefault="00F5573E" w:rsidP="00F5573E">
      <w:pPr>
        <w:pStyle w:val="Akapitzlist"/>
        <w:ind w:left="567" w:firstLine="0"/>
      </w:pPr>
      <w:r w:rsidRPr="00F5573E">
        <w:t>tel. 47 84</w:t>
      </w:r>
      <w:r w:rsidR="00E241C1">
        <w:t>1</w:t>
      </w:r>
      <w:r w:rsidRPr="00F5573E">
        <w:t>-</w:t>
      </w:r>
      <w:r w:rsidR="00E241C1">
        <w:t>13</w:t>
      </w:r>
      <w:r w:rsidRPr="00F5573E">
        <w:t>-</w:t>
      </w:r>
      <w:r w:rsidR="00E241C1">
        <w:t>00</w:t>
      </w:r>
    </w:p>
    <w:p w14:paraId="6914E6CA" w14:textId="77777777" w:rsidR="00631E6F" w:rsidRPr="00F5573E" w:rsidRDefault="00631E6F" w:rsidP="00631E6F">
      <w:pPr>
        <w:pStyle w:val="Akapitzlist"/>
        <w:ind w:left="567" w:firstLine="0"/>
      </w:pPr>
    </w:p>
    <w:p w14:paraId="7E02FBD8" w14:textId="77777777" w:rsidR="00631E6F" w:rsidRPr="00631E6F" w:rsidRDefault="00631E6F" w:rsidP="00631E6F">
      <w:pPr>
        <w:pStyle w:val="Akapitzlist"/>
        <w:numPr>
          <w:ilvl w:val="0"/>
          <w:numId w:val="36"/>
        </w:numPr>
        <w:ind w:left="567" w:hanging="283"/>
        <w:rPr>
          <w:shd w:val="clear" w:color="auto" w:fill="FFFFFF"/>
        </w:rPr>
      </w:pPr>
      <w:r w:rsidRPr="00631E6F">
        <w:rPr>
          <w:shd w:val="clear" w:color="auto" w:fill="FFFFFF"/>
        </w:rPr>
        <w:t xml:space="preserve">Delegat biskupa ds. ochrony dzieci, młodzieży, osób z niepełnosprawnością i bezradnych z kompetencjami odpowiedzialnego za prewencję </w:t>
      </w:r>
    </w:p>
    <w:p w14:paraId="41286DAB" w14:textId="77777777" w:rsidR="00541C72" w:rsidRDefault="00541C72" w:rsidP="00541C72">
      <w:pPr>
        <w:spacing w:after="0"/>
        <w:ind w:left="142" w:firstLine="284"/>
        <w:rPr>
          <w:b/>
          <w:bCs/>
        </w:rPr>
      </w:pPr>
      <w:r w:rsidRPr="00D13BAF">
        <w:rPr>
          <w:b/>
          <w:bCs/>
        </w:rPr>
        <w:t>Diakon Sebastian Piątkowski</w:t>
      </w:r>
    </w:p>
    <w:p w14:paraId="47040686" w14:textId="77777777" w:rsidR="00541C72" w:rsidRPr="00827BBD"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007B0E83" w14:textId="77777777" w:rsidR="00541C72" w:rsidRPr="00827BBD" w:rsidRDefault="00541C72" w:rsidP="00541C72">
      <w:pPr>
        <w:spacing w:after="0"/>
        <w:ind w:left="142" w:firstLine="284"/>
        <w:rPr>
          <w:color w:val="000000"/>
        </w:rPr>
      </w:pPr>
      <w:r w:rsidRPr="00827BBD">
        <w:rPr>
          <w:color w:val="000000"/>
        </w:rPr>
        <w:t>prewencja1@archidiecezja.lodz.pl</w:t>
      </w:r>
    </w:p>
    <w:p w14:paraId="0BE8642D" w14:textId="74E3722A" w:rsidR="00541C72" w:rsidRDefault="00541C72" w:rsidP="00541C72">
      <w:pPr>
        <w:spacing w:after="0"/>
        <w:ind w:left="142" w:firstLine="284"/>
        <w:rPr>
          <w:color w:val="000000"/>
        </w:rPr>
      </w:pPr>
      <w:r w:rsidRPr="00827BBD">
        <w:rPr>
          <w:color w:val="000000"/>
        </w:rPr>
        <w:t>tel. +48 887 667</w:t>
      </w:r>
      <w:r w:rsidR="003735CF">
        <w:rPr>
          <w:color w:val="000000"/>
        </w:rPr>
        <w:t> </w:t>
      </w:r>
      <w:r w:rsidRPr="00827BBD">
        <w:rPr>
          <w:color w:val="000000"/>
        </w:rPr>
        <w:t>880</w:t>
      </w:r>
    </w:p>
    <w:p w14:paraId="73C3B0AF" w14:textId="77777777" w:rsidR="003735CF" w:rsidRPr="00827BBD" w:rsidRDefault="003735CF" w:rsidP="00541C72">
      <w:pPr>
        <w:spacing w:after="0"/>
        <w:ind w:left="142" w:firstLine="284"/>
        <w:rPr>
          <w:color w:val="000000"/>
        </w:rPr>
      </w:pPr>
    </w:p>
    <w:p w14:paraId="1C44F360" w14:textId="77777777" w:rsidR="00631E6F" w:rsidRDefault="00631E6F" w:rsidP="00631E6F">
      <w:pPr>
        <w:pStyle w:val="Akapitzlist"/>
        <w:numPr>
          <w:ilvl w:val="0"/>
          <w:numId w:val="36"/>
        </w:numPr>
        <w:ind w:left="567" w:hanging="283"/>
        <w:rPr>
          <w:shd w:val="clear" w:color="auto" w:fill="FFFFFF"/>
        </w:rPr>
      </w:pPr>
      <w:r w:rsidRPr="00246E51">
        <w:rPr>
          <w:shd w:val="clear" w:color="auto" w:fill="FFFFFF"/>
        </w:rPr>
        <w:t>Delegatka biskupa ds. ochrony dzieci, młodzieży, osób z niepełnosprawnością i bezradnych</w:t>
      </w:r>
      <w:r>
        <w:rPr>
          <w:shd w:val="clear" w:color="auto" w:fill="FFFFFF"/>
        </w:rPr>
        <w:t xml:space="preserve"> </w:t>
      </w:r>
    </w:p>
    <w:p w14:paraId="4A733F5B" w14:textId="77777777" w:rsidR="00541C72" w:rsidRDefault="00541C72" w:rsidP="00541C72">
      <w:pPr>
        <w:spacing w:after="0"/>
        <w:ind w:left="142" w:firstLine="284"/>
        <w:rPr>
          <w:b/>
          <w:bCs/>
        </w:rPr>
      </w:pPr>
      <w:r>
        <w:rPr>
          <w:b/>
          <w:bCs/>
        </w:rPr>
        <w:t xml:space="preserve">p. </w:t>
      </w:r>
      <w:r w:rsidRPr="00D13BAF">
        <w:rPr>
          <w:b/>
          <w:bCs/>
        </w:rPr>
        <w:t>Monika Seliga</w:t>
      </w:r>
    </w:p>
    <w:p w14:paraId="42526C56" w14:textId="77777777" w:rsidR="00541C72"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6F12F6C2" w14:textId="77777777" w:rsidR="00541C72" w:rsidRPr="00827BBD" w:rsidRDefault="00541C72" w:rsidP="00541C72">
      <w:pPr>
        <w:spacing w:after="0"/>
        <w:ind w:left="142" w:firstLine="284"/>
        <w:rPr>
          <w:color w:val="000000"/>
        </w:rPr>
      </w:pPr>
      <w:r w:rsidRPr="00827BBD">
        <w:rPr>
          <w:color w:val="000000"/>
        </w:rPr>
        <w:t>prewencja2@archidiecezja.lodz.pl</w:t>
      </w:r>
    </w:p>
    <w:p w14:paraId="4591504F" w14:textId="185C2BCB" w:rsidR="00541C72" w:rsidRDefault="00541C72" w:rsidP="00541C72">
      <w:pPr>
        <w:spacing w:after="0"/>
        <w:ind w:left="142" w:firstLine="284"/>
        <w:rPr>
          <w:color w:val="000000"/>
        </w:rPr>
      </w:pPr>
      <w:r>
        <w:rPr>
          <w:color w:val="000000"/>
        </w:rPr>
        <w:t xml:space="preserve">tel. </w:t>
      </w:r>
      <w:r w:rsidRPr="00827BBD">
        <w:rPr>
          <w:color w:val="000000"/>
        </w:rPr>
        <w:t>+48 42 66</w:t>
      </w:r>
      <w:r>
        <w:rPr>
          <w:color w:val="000000"/>
        </w:rPr>
        <w:t xml:space="preserve"> </w:t>
      </w:r>
      <w:r w:rsidRPr="00827BBD">
        <w:rPr>
          <w:color w:val="000000"/>
        </w:rPr>
        <w:t>48</w:t>
      </w:r>
      <w:r w:rsidR="003735CF">
        <w:rPr>
          <w:color w:val="000000"/>
        </w:rPr>
        <w:t> </w:t>
      </w:r>
      <w:r w:rsidRPr="00827BBD">
        <w:rPr>
          <w:color w:val="000000"/>
        </w:rPr>
        <w:t>732</w:t>
      </w:r>
    </w:p>
    <w:p w14:paraId="10F95E79" w14:textId="77777777" w:rsidR="003735CF" w:rsidRPr="00933715" w:rsidRDefault="003735CF" w:rsidP="00541C72">
      <w:pPr>
        <w:spacing w:after="0"/>
        <w:ind w:left="142" w:firstLine="284"/>
        <w:rPr>
          <w:sz w:val="20"/>
          <w:szCs w:val="18"/>
        </w:rPr>
      </w:pPr>
    </w:p>
    <w:p w14:paraId="1E4E71F5" w14:textId="77777777" w:rsidR="00541C72" w:rsidRPr="00541C72" w:rsidRDefault="00541C72" w:rsidP="00541C72">
      <w:pPr>
        <w:pStyle w:val="Akapitzlist"/>
        <w:numPr>
          <w:ilvl w:val="0"/>
          <w:numId w:val="36"/>
        </w:numPr>
        <w:ind w:left="567" w:hanging="283"/>
        <w:rPr>
          <w:b/>
          <w:bCs/>
        </w:rPr>
      </w:pPr>
      <w:r w:rsidRPr="00246E51">
        <w:rPr>
          <w:shd w:val="clear" w:color="auto" w:fill="FFFFFF"/>
        </w:rPr>
        <w:t>Delegat biskupa ds. ochrony dzieci, młodzieży, osób z niepełnosprawnością i bezradnych</w:t>
      </w:r>
      <w:r>
        <w:rPr>
          <w:shd w:val="clear" w:color="auto" w:fill="FFFFFF"/>
        </w:rPr>
        <w:t xml:space="preserve"> </w:t>
      </w:r>
    </w:p>
    <w:p w14:paraId="4276833E" w14:textId="77777777" w:rsidR="00541C72" w:rsidRPr="00541C72" w:rsidRDefault="00541C72" w:rsidP="00541C72">
      <w:pPr>
        <w:spacing w:after="0"/>
        <w:ind w:left="142" w:firstLine="284"/>
        <w:rPr>
          <w:b/>
          <w:bCs/>
        </w:rPr>
      </w:pPr>
      <w:r w:rsidRPr="00541C72">
        <w:rPr>
          <w:b/>
          <w:bCs/>
        </w:rPr>
        <w:t>ks. Tadeusz Weber</w:t>
      </w:r>
    </w:p>
    <w:p w14:paraId="5795C70D" w14:textId="77777777" w:rsidR="00541C72" w:rsidRDefault="00541C72" w:rsidP="00541C72">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28021C49" w14:textId="77777777" w:rsidR="00541C72" w:rsidRPr="00D13BAF" w:rsidRDefault="00541C72" w:rsidP="00541C72">
      <w:pPr>
        <w:spacing w:after="0"/>
        <w:ind w:left="142" w:firstLine="284"/>
        <w:rPr>
          <w:b/>
          <w:bCs/>
        </w:rPr>
      </w:pPr>
      <w:r>
        <w:rPr>
          <w:color w:val="000000"/>
        </w:rPr>
        <w:t>e-mail: ochronadzieci@archidiecezja.lodz.pl</w:t>
      </w:r>
    </w:p>
    <w:p w14:paraId="7403D8D5" w14:textId="2A7A8A74" w:rsidR="00541C72" w:rsidRDefault="00541C72" w:rsidP="00541C72">
      <w:pPr>
        <w:spacing w:after="0"/>
        <w:ind w:left="142" w:firstLine="284"/>
        <w:rPr>
          <w:color w:val="000000"/>
        </w:rPr>
      </w:pPr>
      <w:r>
        <w:rPr>
          <w:color w:val="000000"/>
        </w:rPr>
        <w:t>tel. +48 42 66 48 725 lub +48 42 66 48</w:t>
      </w:r>
      <w:r w:rsidR="000560E2">
        <w:rPr>
          <w:color w:val="000000"/>
        </w:rPr>
        <w:t> </w:t>
      </w:r>
      <w:r>
        <w:rPr>
          <w:color w:val="000000"/>
        </w:rPr>
        <w:t>728</w:t>
      </w:r>
    </w:p>
    <w:p w14:paraId="352B8FDB" w14:textId="77777777" w:rsidR="000560E2" w:rsidRDefault="000560E2" w:rsidP="00246E51">
      <w:pPr>
        <w:rPr>
          <w:b/>
          <w:bCs/>
        </w:rPr>
      </w:pPr>
    </w:p>
    <w:p w14:paraId="71A340F9" w14:textId="3A1E3D89" w:rsidR="00476021" w:rsidRPr="00476021" w:rsidRDefault="00631E6F" w:rsidP="00246E51">
      <w:r w:rsidRPr="00631E6F">
        <w:rPr>
          <w:b/>
          <w:bCs/>
        </w:rPr>
        <w:t>3.2.</w:t>
      </w:r>
      <w:r>
        <w:t> </w:t>
      </w:r>
      <w:r w:rsidR="00476021" w:rsidRPr="00476021">
        <w:t xml:space="preserve">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 </w:t>
      </w:r>
    </w:p>
    <w:p w14:paraId="1F008C9E" w14:textId="0CEA1210" w:rsidR="00476021" w:rsidRPr="00476021" w:rsidRDefault="00631E6F" w:rsidP="00246E51">
      <w:r w:rsidRPr="00631E6F">
        <w:rPr>
          <w:b/>
          <w:bCs/>
        </w:rPr>
        <w:t>3.3.</w:t>
      </w:r>
      <w:r>
        <w:t> </w:t>
      </w:r>
      <w:r w:rsidR="00476021" w:rsidRPr="00476021">
        <w:t xml:space="preserve">Jeśli niewłaściwe zachowanie dotyczy dziecka, należy o tym zawiadomić jego rodziców i wraz z nimi podjąć odpowiednie działania. </w:t>
      </w:r>
    </w:p>
    <w:p w14:paraId="731F3C1F" w14:textId="67D563E0" w:rsidR="00476021" w:rsidRPr="00476021" w:rsidRDefault="00631E6F" w:rsidP="00246E51">
      <w:r w:rsidRPr="00631E6F">
        <w:rPr>
          <w:b/>
          <w:bCs/>
        </w:rPr>
        <w:t>3.4.</w:t>
      </w:r>
      <w:r>
        <w:t> </w:t>
      </w:r>
      <w:r w:rsidR="00476021" w:rsidRPr="00476021">
        <w:t xml:space="preserve">Jeśli sprawa dotyczy niewłaściwych </w:t>
      </w:r>
      <w:proofErr w:type="spellStart"/>
      <w:r w:rsidR="00476021" w:rsidRPr="00476021">
        <w:t>zachowań</w:t>
      </w:r>
      <w:proofErr w:type="spellEnd"/>
      <w:r w:rsidR="00476021" w:rsidRPr="00476021">
        <w:t xml:space="preserve"> dzieci wobec siebie nawzajem, należy niezwłocznie zawiadomić rodziców dzieci i wraz z nimi podjąć odpowiednie działania. </w:t>
      </w:r>
    </w:p>
    <w:p w14:paraId="45AC95D8" w14:textId="32D9C935" w:rsidR="00476021" w:rsidRPr="00476021" w:rsidRDefault="00631E6F" w:rsidP="00246E51">
      <w:r w:rsidRPr="00631E6F">
        <w:rPr>
          <w:b/>
          <w:bCs/>
        </w:rPr>
        <w:t>3.5.</w:t>
      </w:r>
      <w:r>
        <w:t> </w:t>
      </w:r>
      <w:r w:rsidR="00476021" w:rsidRPr="00476021">
        <w:t xml:space="preserve">Każda informacja o niewłaściwym zachowaniu powinna być traktowana poważnie, gdyż jest działaniem prewencyjnym. </w:t>
      </w:r>
    </w:p>
    <w:p w14:paraId="08FD49F3" w14:textId="5925AC8E" w:rsidR="00476021" w:rsidRDefault="00631E6F" w:rsidP="00246E51">
      <w:r w:rsidRPr="00631E6F">
        <w:rPr>
          <w:b/>
          <w:bCs/>
        </w:rPr>
        <w:lastRenderedPageBreak/>
        <w:t>3.6.</w:t>
      </w:r>
      <w:r>
        <w:t> </w:t>
      </w:r>
      <w:r w:rsidR="00476021" w:rsidRPr="00476021">
        <w:t>Jeśli jakakolwiek osoba dorosła zaangażowana w pracę duszpasterską w parafii dowie się od dziecka, że doświadcza ono przemocy</w:t>
      </w:r>
      <w:r w:rsidR="000560E2">
        <w:t xml:space="preserve"> </w:t>
      </w:r>
      <w:r w:rsidR="000560E2" w:rsidRPr="000560E2">
        <w:t>z uszczerbkiem na zdrowiu, wykorzystania seksualnego lub/i zagrożone jest jego życie</w:t>
      </w:r>
      <w:r w:rsidR="00476021" w:rsidRPr="00476021">
        <w:t>, automatycznie ma obowiązek zastosowania się do art. 304 k.p.k. mówiącego o tym, że każdy, kto dowie się o popełnieniu przestępstwa ściganego z urzędu, ma społeczny obowiązek zawiadomić o tym prokuratora lub policję.</w:t>
      </w:r>
    </w:p>
    <w:p w14:paraId="3EE75DC8" w14:textId="593A7650" w:rsidR="00000A8B" w:rsidRPr="00476021" w:rsidRDefault="00000A8B" w:rsidP="00246E51">
      <w:r w:rsidRPr="00933715">
        <w:rPr>
          <w:b/>
          <w:bCs/>
        </w:rPr>
        <w:t>3.7.</w:t>
      </w:r>
      <w:r>
        <w:t xml:space="preserve"> Schematy interwencji </w:t>
      </w:r>
      <w:r w:rsidR="00933715">
        <w:t xml:space="preserve">w przypadku podejrzenia krzywdzenia dziecka przez osoby trzecie, </w:t>
      </w:r>
      <w:r w:rsidR="00933715" w:rsidRPr="00933715">
        <w:t>przez osobę nieletnią, czyli taką, która nie ukończyła 17. roku życia (przemoc rówieśnicza)</w:t>
      </w:r>
      <w:r w:rsidR="00933715">
        <w:t xml:space="preserve"> lub </w:t>
      </w:r>
      <w:r w:rsidR="00933715" w:rsidRPr="00913C9B">
        <w:t>przez rodzica lub opiekuna</w:t>
      </w:r>
      <w:r w:rsidR="00933715">
        <w:t xml:space="preserve"> znajdują się w </w:t>
      </w:r>
      <w:r w:rsidR="00FE2E01" w:rsidRPr="00FE2E01">
        <w:rPr>
          <w:b/>
          <w:bCs/>
        </w:rPr>
        <w:t>A</w:t>
      </w:r>
      <w:r w:rsidR="00933715" w:rsidRPr="00FE2E01">
        <w:rPr>
          <w:b/>
          <w:bCs/>
        </w:rPr>
        <w:t>neksie 2</w:t>
      </w:r>
      <w:r w:rsidR="00933715">
        <w:t xml:space="preserve"> niniejszego dokumentu.</w:t>
      </w:r>
    </w:p>
    <w:p w14:paraId="2D60A800" w14:textId="3683D726" w:rsidR="00476021" w:rsidRDefault="00476021" w:rsidP="00476021">
      <w:pPr>
        <w:pStyle w:val="Akapitzlist"/>
        <w:ind w:left="1287" w:firstLine="0"/>
      </w:pPr>
    </w:p>
    <w:p w14:paraId="28D44093" w14:textId="0CAF696E" w:rsidR="00476021" w:rsidRPr="00232A0E" w:rsidRDefault="00476021" w:rsidP="00232A0E">
      <w:pPr>
        <w:pStyle w:val="Nagwek1"/>
      </w:pPr>
      <w:r>
        <w:br w:type="column"/>
      </w:r>
      <w:bookmarkStart w:id="36" w:name="_Toc168039257"/>
      <w:bookmarkStart w:id="37" w:name="_Toc168392974"/>
      <w:r w:rsidRPr="00232A0E">
        <w:lastRenderedPageBreak/>
        <w:t>STANDARD 4</w:t>
      </w:r>
      <w:r w:rsidR="00232A0E">
        <w:br/>
        <w:t>Zapewnienie opieki i wsparcia osobom skrzywdzonym</w:t>
      </w:r>
      <w:bookmarkEnd w:id="36"/>
      <w:bookmarkEnd w:id="37"/>
    </w:p>
    <w:p w14:paraId="71BE1E51" w14:textId="2DF9A7E5" w:rsidR="00476021" w:rsidRPr="00476021" w:rsidRDefault="00631E6F" w:rsidP="00631E6F">
      <w:r w:rsidRPr="00631E6F">
        <w:rPr>
          <w:b/>
          <w:bCs/>
        </w:rPr>
        <w:t>4.1.</w:t>
      </w:r>
      <w:r>
        <w:t> </w:t>
      </w:r>
      <w:r w:rsidR="00476021" w:rsidRPr="00476021">
        <w:t xml:space="preserve">Każda osoba, która mówi o doświadczanej przez siebie krzywdzie, winna zostać przyjęta z szacunkiem i uważnie wysłuchana. </w:t>
      </w:r>
    </w:p>
    <w:p w14:paraId="259DFE3E" w14:textId="5EC09A6A" w:rsidR="00476021" w:rsidRDefault="00C05B9E" w:rsidP="00631E6F">
      <w:r w:rsidRPr="00C05B9E">
        <w:rPr>
          <w:b/>
          <w:bCs/>
        </w:rPr>
        <w:t>4.2.</w:t>
      </w:r>
      <w:r>
        <w:t> </w:t>
      </w:r>
      <w:r w:rsidR="00476021" w:rsidRPr="00476021">
        <w:t xml:space="preserve">Osoba skrzywdzona powinna otrzymać informację o możliwych formach pomocy, z której może skorzystać na terenie parafii lub poza nią. </w:t>
      </w:r>
    </w:p>
    <w:p w14:paraId="6A3EDB1C" w14:textId="77777777" w:rsidR="00C05B9E" w:rsidRPr="00C05B9E" w:rsidRDefault="00C05B9E" w:rsidP="00C05B9E">
      <w:pPr>
        <w:spacing w:after="0"/>
        <w:rPr>
          <w:u w:val="single"/>
        </w:rPr>
      </w:pPr>
      <w:r w:rsidRPr="00C05B9E">
        <w:rPr>
          <w:u w:val="single"/>
        </w:rPr>
        <w:t>Pomoc prawna</w:t>
      </w:r>
    </w:p>
    <w:p w14:paraId="0868C1D4" w14:textId="769B18D7" w:rsidR="00C05B9E" w:rsidRPr="00C05B9E" w:rsidRDefault="00C05B9E" w:rsidP="00C05B9E">
      <w:pPr>
        <w:pStyle w:val="Akapitzlist"/>
        <w:numPr>
          <w:ilvl w:val="0"/>
          <w:numId w:val="36"/>
        </w:numPr>
        <w:spacing w:after="0"/>
        <w:ind w:left="568" w:hanging="284"/>
        <w:rPr>
          <w:shd w:val="clear" w:color="auto" w:fill="FFFFFF"/>
        </w:rPr>
      </w:pPr>
      <w:r w:rsidRPr="00C05B9E">
        <w:rPr>
          <w:shd w:val="clear" w:color="auto" w:fill="FFFFFF"/>
        </w:rPr>
        <w:t>ks. dr Zbigniew Tracz</w:t>
      </w:r>
    </w:p>
    <w:p w14:paraId="031EBC99" w14:textId="18146B7D" w:rsidR="00C05B9E" w:rsidRDefault="00C05B9E" w:rsidP="00C05B9E">
      <w:pPr>
        <w:spacing w:after="0"/>
      </w:pPr>
      <w:r>
        <w:t>ul. Ks. I. Skorupki 1, 90-458 Łódź</w:t>
      </w:r>
    </w:p>
    <w:p w14:paraId="1DF0CCD8" w14:textId="7DAB7D80" w:rsidR="00C05B9E" w:rsidRPr="00AB7F6E" w:rsidRDefault="00C05B9E" w:rsidP="00C05B9E">
      <w:pPr>
        <w:rPr>
          <w:lang w:val="fr-FR"/>
        </w:rPr>
      </w:pPr>
      <w:r w:rsidRPr="00AB7F6E">
        <w:rPr>
          <w:lang w:val="fr-FR"/>
        </w:rPr>
        <w:t>tel.: +48 42 66 48 730; +48 42 66 48 728</w:t>
      </w:r>
      <w:r w:rsidRPr="00AB7F6E">
        <w:rPr>
          <w:lang w:val="fr-FR"/>
        </w:rPr>
        <w:tab/>
        <w:t xml:space="preserve">email: </w:t>
      </w:r>
      <w:hyperlink r:id="rId9" w:history="1">
        <w:r w:rsidRPr="00AB7F6E">
          <w:rPr>
            <w:rStyle w:val="Hipercze"/>
            <w:lang w:val="fr-FR"/>
          </w:rPr>
          <w:t>kanclerz@archidiecezja.lodz.pl</w:t>
        </w:r>
      </w:hyperlink>
    </w:p>
    <w:p w14:paraId="3C1D5E71" w14:textId="77777777" w:rsidR="00C05B9E" w:rsidRPr="00C05B9E" w:rsidRDefault="00C05B9E" w:rsidP="00C05B9E">
      <w:pPr>
        <w:spacing w:after="0"/>
        <w:rPr>
          <w:u w:val="single"/>
        </w:rPr>
      </w:pPr>
      <w:r w:rsidRPr="00C05B9E">
        <w:rPr>
          <w:u w:val="single"/>
        </w:rPr>
        <w:t>Pomoc psychologiczna</w:t>
      </w:r>
    </w:p>
    <w:p w14:paraId="4DBCF243" w14:textId="77777777" w:rsidR="00C05B9E" w:rsidRPr="00C05B9E" w:rsidRDefault="00C05B9E" w:rsidP="00C05B9E">
      <w:pPr>
        <w:pStyle w:val="Akapitzlist"/>
        <w:numPr>
          <w:ilvl w:val="0"/>
          <w:numId w:val="36"/>
        </w:numPr>
        <w:spacing w:after="0"/>
        <w:ind w:left="568" w:hanging="284"/>
        <w:rPr>
          <w:shd w:val="clear" w:color="auto" w:fill="FFFFFF"/>
        </w:rPr>
      </w:pPr>
      <w:r w:rsidRPr="00C05B9E">
        <w:rPr>
          <w:shd w:val="clear" w:color="auto" w:fill="FFFFFF"/>
        </w:rPr>
        <w:t>Ośrodek Pomocy Duchowej</w:t>
      </w:r>
    </w:p>
    <w:p w14:paraId="6E070EF8" w14:textId="6C911D7B" w:rsidR="00C05B9E" w:rsidRDefault="00C05B9E" w:rsidP="00C05B9E">
      <w:r>
        <w:t xml:space="preserve">ul. </w:t>
      </w:r>
      <w:proofErr w:type="spellStart"/>
      <w:r w:rsidR="003735CF">
        <w:t>Przyszkole</w:t>
      </w:r>
      <w:proofErr w:type="spellEnd"/>
      <w:r w:rsidR="003735CF">
        <w:t xml:space="preserve"> 2, 93-549</w:t>
      </w:r>
      <w:r>
        <w:t xml:space="preserve"> Łódź</w:t>
      </w:r>
    </w:p>
    <w:p w14:paraId="7476EE84" w14:textId="0A822EC5" w:rsidR="00C05B9E" w:rsidRPr="00AB7F6E" w:rsidRDefault="00C05B9E" w:rsidP="00C05B9E">
      <w:pPr>
        <w:rPr>
          <w:lang w:val="fr-FR"/>
        </w:rPr>
      </w:pPr>
      <w:r w:rsidRPr="00AB7F6E">
        <w:rPr>
          <w:lang w:val="fr-FR"/>
        </w:rPr>
        <w:t>tel.: +48</w:t>
      </w:r>
      <w:r w:rsidR="007B69FF" w:rsidRPr="00AB7F6E">
        <w:rPr>
          <w:lang w:val="fr-FR"/>
        </w:rPr>
        <w:t xml:space="preserve"> 888 339 781              </w:t>
      </w:r>
      <w:r w:rsidRPr="00AB7F6E">
        <w:rPr>
          <w:lang w:val="fr-FR"/>
        </w:rPr>
        <w:t xml:space="preserve">e-mail: </w:t>
      </w:r>
      <w:hyperlink r:id="rId10" w:history="1">
        <w:r w:rsidRPr="00AB7F6E">
          <w:rPr>
            <w:rStyle w:val="Hipercze"/>
            <w:lang w:val="fr-FR"/>
          </w:rPr>
          <w:t>kontakt@pomocduchowa.org</w:t>
        </w:r>
      </w:hyperlink>
      <w:r w:rsidRPr="00AB7F6E">
        <w:rPr>
          <w:lang w:val="fr-FR"/>
        </w:rPr>
        <w:t xml:space="preserve"> </w:t>
      </w:r>
    </w:p>
    <w:p w14:paraId="11A930BF" w14:textId="28010CCF" w:rsidR="00C05B9E" w:rsidRPr="00C05B9E" w:rsidRDefault="00C05B9E" w:rsidP="00C05B9E">
      <w:pPr>
        <w:pStyle w:val="Akapitzlist"/>
        <w:numPr>
          <w:ilvl w:val="0"/>
          <w:numId w:val="36"/>
        </w:numPr>
        <w:spacing w:after="0"/>
        <w:ind w:left="568" w:hanging="284"/>
        <w:rPr>
          <w:shd w:val="clear" w:color="auto" w:fill="FFFFFF"/>
        </w:rPr>
      </w:pPr>
      <w:r w:rsidRPr="00C05B9E">
        <w:rPr>
          <w:shd w:val="clear" w:color="auto" w:fill="FFFFFF"/>
        </w:rPr>
        <w:t xml:space="preserve">Centrum Psychoterapii </w:t>
      </w:r>
      <w:proofErr w:type="spellStart"/>
      <w:r w:rsidRPr="00C05B9E">
        <w:rPr>
          <w:shd w:val="clear" w:color="auto" w:fill="FFFFFF"/>
        </w:rPr>
        <w:t>Cardoner</w:t>
      </w:r>
      <w:proofErr w:type="spellEnd"/>
      <w:r w:rsidRPr="00C05B9E">
        <w:rPr>
          <w:shd w:val="clear" w:color="auto" w:fill="FFFFFF"/>
        </w:rPr>
        <w:t xml:space="preserve"> przy Fundacji Mocni w Duchu</w:t>
      </w:r>
    </w:p>
    <w:p w14:paraId="3335D7DA" w14:textId="4C84972F" w:rsidR="00C05B9E" w:rsidRDefault="00C05B9E" w:rsidP="00C05B9E">
      <w:pPr>
        <w:spacing w:after="0"/>
      </w:pPr>
      <w:r>
        <w:t>ul. Sienkiewicza 60, 90-058 Łódź</w:t>
      </w:r>
    </w:p>
    <w:p w14:paraId="766339CA" w14:textId="77777777" w:rsidR="00F5573E" w:rsidRPr="00F5573E" w:rsidRDefault="00C05B9E" w:rsidP="00F5573E">
      <w:pPr>
        <w:rPr>
          <w:rStyle w:val="Hipercze"/>
          <w:lang w:val="fr-FR"/>
        </w:rPr>
      </w:pPr>
      <w:r w:rsidRPr="00F5573E">
        <w:rPr>
          <w:lang w:val="fr-FR"/>
        </w:rPr>
        <w:t xml:space="preserve">e-mail: </w:t>
      </w:r>
      <w:hyperlink r:id="rId11" w:history="1">
        <w:r w:rsidRPr="00F5573E">
          <w:rPr>
            <w:rStyle w:val="Hipercze"/>
            <w:lang w:val="fr-FR"/>
          </w:rPr>
          <w:t>terapeuta@odnowa.jezuici.pl</w:t>
        </w:r>
      </w:hyperlink>
    </w:p>
    <w:p w14:paraId="0C7F55EB" w14:textId="77777777" w:rsidR="00F5573E" w:rsidRPr="00F5573E" w:rsidRDefault="00F5573E" w:rsidP="00F5573E">
      <w:pPr>
        <w:pStyle w:val="Akapitzlist"/>
        <w:numPr>
          <w:ilvl w:val="0"/>
          <w:numId w:val="36"/>
        </w:numPr>
        <w:ind w:left="567" w:hanging="283"/>
        <w:rPr>
          <w:color w:val="0563C1" w:themeColor="hyperlink"/>
          <w:u w:val="single"/>
        </w:rPr>
      </w:pPr>
      <w:r>
        <w:t>Miejski Ośrodek Pomocy Społecznej im. Bł. Rafała Chylińskiego</w:t>
      </w:r>
    </w:p>
    <w:p w14:paraId="70411D75" w14:textId="329E50F4" w:rsidR="00F5573E" w:rsidRDefault="00F5573E" w:rsidP="00F5573E">
      <w:pPr>
        <w:pStyle w:val="Akapitzlist"/>
        <w:ind w:left="567" w:firstLine="0"/>
      </w:pPr>
      <w:r>
        <w:t>ul. Słowackiego 11, 95-050 Konstantynów Łódzki</w:t>
      </w:r>
    </w:p>
    <w:p w14:paraId="4CDED20C" w14:textId="77777777" w:rsidR="00F5573E" w:rsidRPr="00F5573E" w:rsidRDefault="00F5573E" w:rsidP="00F5573E">
      <w:pPr>
        <w:pStyle w:val="Akapitzlist"/>
        <w:ind w:left="567" w:firstLine="0"/>
        <w:rPr>
          <w:lang w:val="fr-FR"/>
        </w:rPr>
      </w:pPr>
      <w:r w:rsidRPr="00F5573E">
        <w:rPr>
          <w:lang w:val="fr-FR"/>
        </w:rPr>
        <w:t xml:space="preserve">tel. 42 211 19 67 </w:t>
      </w:r>
      <w:r>
        <w:rPr>
          <w:lang w:val="fr-FR"/>
        </w:rPr>
        <w:t xml:space="preserve">               </w:t>
      </w:r>
      <w:r w:rsidRPr="00F5573E">
        <w:rPr>
          <w:lang w:val="fr-FR"/>
        </w:rPr>
        <w:t xml:space="preserve">e-mail: </w:t>
      </w:r>
      <w:hyperlink r:id="rId12" w:history="1">
        <w:r w:rsidRPr="00F5573E">
          <w:rPr>
            <w:rStyle w:val="Hipercze"/>
            <w:lang w:val="fr-FR"/>
          </w:rPr>
          <w:t>sekretariat@mopskonstantynow.pl</w:t>
        </w:r>
      </w:hyperlink>
    </w:p>
    <w:p w14:paraId="26AE5EB3" w14:textId="77777777" w:rsidR="00F5573E" w:rsidRDefault="00F5573E" w:rsidP="00F5573E">
      <w:pPr>
        <w:pStyle w:val="Akapitzlist"/>
        <w:ind w:left="567" w:firstLine="0"/>
        <w:rPr>
          <w:lang w:val="fr-FR"/>
        </w:rPr>
      </w:pPr>
    </w:p>
    <w:p w14:paraId="52AA0D87" w14:textId="4A8EDBBA" w:rsidR="00C05B9E" w:rsidRDefault="00C60A46" w:rsidP="00C60A46">
      <w:pPr>
        <w:spacing w:after="0"/>
      </w:pPr>
      <w:r>
        <w:t xml:space="preserve">Poradnia </w:t>
      </w:r>
      <w:proofErr w:type="spellStart"/>
      <w:r>
        <w:t>Psychologiczno</w:t>
      </w:r>
      <w:proofErr w:type="spellEnd"/>
      <w:r>
        <w:t xml:space="preserve"> – Pedagogiczna nr 4 </w:t>
      </w:r>
    </w:p>
    <w:p w14:paraId="65905DE9" w14:textId="7165B60F" w:rsidR="00C60A46" w:rsidRDefault="00C60A46" w:rsidP="00C60A46">
      <w:pPr>
        <w:spacing w:after="0"/>
      </w:pPr>
      <w:r>
        <w:t xml:space="preserve">Al. Piłsudskiego 101 </w:t>
      </w:r>
    </w:p>
    <w:p w14:paraId="660657F4" w14:textId="0CE997B3" w:rsidR="00C60A46" w:rsidRDefault="00C60A46" w:rsidP="00C60A46">
      <w:pPr>
        <w:spacing w:after="0"/>
      </w:pPr>
      <w:r>
        <w:t>42 674 Łódź</w:t>
      </w:r>
    </w:p>
    <w:p w14:paraId="786D574F" w14:textId="26F2DE78" w:rsidR="00C60A46" w:rsidRDefault="00C60A46" w:rsidP="00C60A46">
      <w:pPr>
        <w:spacing w:after="0"/>
      </w:pPr>
      <w:r>
        <w:t>tel. 42 674 59 73</w:t>
      </w:r>
    </w:p>
    <w:p w14:paraId="597076EA" w14:textId="77777777" w:rsidR="00C60A46" w:rsidRPr="00C05B9E" w:rsidRDefault="00C60A46" w:rsidP="00C05B9E"/>
    <w:p w14:paraId="392F4AE5" w14:textId="47A2E0C2" w:rsidR="00476021" w:rsidRPr="00476021" w:rsidRDefault="00C05B9E" w:rsidP="00631E6F">
      <w:r w:rsidRPr="00C05B9E">
        <w:rPr>
          <w:b/>
          <w:bCs/>
        </w:rPr>
        <w:t>4.3.</w:t>
      </w:r>
      <w:r>
        <w:t> </w:t>
      </w:r>
      <w:r w:rsidR="00476021" w:rsidRPr="00476021">
        <w:t xml:space="preserve">W sytuacji, gdy osoba wskazana jako sprawca jest kapłanem lub inną osobą zaangażowaną w parafii, należy jak najszybciej zapewnić bezpieczeństwo osobie skrzywdzonej (np. przez niedopuszczanie do niej osoby wskazanej lub podejrzanej o krzywdę). Następnie należy jej udzielić pomocy, jakiej potrzebuje. Osoby poszkodowane nie powinny być obarczane kosztami udzielanej im pomocy. </w:t>
      </w:r>
    </w:p>
    <w:p w14:paraId="6658F9C6" w14:textId="19FC3ACF" w:rsidR="00476021" w:rsidRDefault="00C05B9E" w:rsidP="00631E6F">
      <w:r w:rsidRPr="00C05B9E">
        <w:rPr>
          <w:b/>
          <w:bCs/>
        </w:rPr>
        <w:t>4.4.</w:t>
      </w:r>
      <w:r>
        <w:t> </w:t>
      </w:r>
      <w:r w:rsidR="00476021" w:rsidRPr="00476021">
        <w:t xml:space="preserve">Troska duszpasterska wobec osoby skrzywdzonej i jej bliskich polega przede wszystkim na życzliwym wysłuchaniu i pomocy w odbudowaniu jej więzi z Bogiem i zaufania do Kościoła. Organizowana jest w porozumieniu z diecezjalnym duszpasterzem ds. pomocy duchowej osobom skrzywdzonym. </w:t>
      </w:r>
    </w:p>
    <w:p w14:paraId="5E533C91" w14:textId="77777777" w:rsidR="004568BE" w:rsidRPr="00C05B9E" w:rsidRDefault="004568BE" w:rsidP="004568BE">
      <w:pPr>
        <w:spacing w:after="0"/>
        <w:rPr>
          <w:u w:val="single"/>
        </w:rPr>
      </w:pPr>
      <w:r w:rsidRPr="00C05B9E">
        <w:rPr>
          <w:u w:val="single"/>
        </w:rPr>
        <w:t>Pomoc duszpasterska</w:t>
      </w:r>
    </w:p>
    <w:p w14:paraId="3A476550" w14:textId="77777777" w:rsidR="004568BE" w:rsidRPr="00C05B9E" w:rsidRDefault="004568BE" w:rsidP="004568BE">
      <w:pPr>
        <w:pStyle w:val="Akapitzlist"/>
        <w:numPr>
          <w:ilvl w:val="0"/>
          <w:numId w:val="36"/>
        </w:numPr>
        <w:spacing w:after="0"/>
        <w:ind w:left="568" w:hanging="284"/>
        <w:rPr>
          <w:shd w:val="clear" w:color="auto" w:fill="FFFFFF"/>
        </w:rPr>
      </w:pPr>
      <w:r w:rsidRPr="00C05B9E">
        <w:rPr>
          <w:shd w:val="clear" w:color="auto" w:fill="FFFFFF"/>
        </w:rPr>
        <w:t>ks. dr Tomasz Liszewski</w:t>
      </w:r>
    </w:p>
    <w:p w14:paraId="60067159" w14:textId="77777777" w:rsidR="004568BE" w:rsidRPr="00AB7F6E" w:rsidRDefault="004568BE" w:rsidP="004568BE">
      <w:pPr>
        <w:rPr>
          <w:lang w:val="fr-FR"/>
        </w:rPr>
      </w:pPr>
      <w:r w:rsidRPr="00AB7F6E">
        <w:rPr>
          <w:lang w:val="fr-FR"/>
        </w:rPr>
        <w:t>tel. +48 887 788 125</w:t>
      </w:r>
      <w:r w:rsidRPr="00AB7F6E">
        <w:rPr>
          <w:lang w:val="fr-FR"/>
        </w:rPr>
        <w:tab/>
        <w:t xml:space="preserve">e-mail: </w:t>
      </w:r>
      <w:hyperlink r:id="rId13" w:history="1">
        <w:r w:rsidRPr="00AB7F6E">
          <w:rPr>
            <w:rStyle w:val="Hipercze"/>
            <w:lang w:val="fr-FR"/>
          </w:rPr>
          <w:t>duszpasterz.ofiar@archidiecezja.lodz.pl</w:t>
        </w:r>
      </w:hyperlink>
      <w:r w:rsidRPr="00AB7F6E">
        <w:rPr>
          <w:lang w:val="fr-FR"/>
        </w:rPr>
        <w:t xml:space="preserve"> </w:t>
      </w:r>
    </w:p>
    <w:p w14:paraId="7E72FED0" w14:textId="74FABF05" w:rsidR="00476021" w:rsidRPr="00476021" w:rsidRDefault="004568BE" w:rsidP="00631E6F">
      <w:r w:rsidRPr="004568BE">
        <w:rPr>
          <w:b/>
          <w:bCs/>
        </w:rPr>
        <w:lastRenderedPageBreak/>
        <w:t>4.5.</w:t>
      </w:r>
      <w:r>
        <w:t> </w:t>
      </w:r>
      <w:r w:rsidR="00476021" w:rsidRPr="00476021">
        <w:t xml:space="preserve">Jeśli osoba skrzywdzona należała do jakiejś grupy parafialnej, również inni uczestnicy tej grupy powinni otrzymać pomoc duszpasterską i ewentualnie psychologiczną. </w:t>
      </w:r>
    </w:p>
    <w:p w14:paraId="1CA66242" w14:textId="3706CE4E" w:rsidR="00476021" w:rsidRPr="00476021" w:rsidRDefault="004568BE" w:rsidP="00631E6F">
      <w:r w:rsidRPr="004568BE">
        <w:rPr>
          <w:b/>
          <w:bCs/>
        </w:rPr>
        <w:t>4.6.</w:t>
      </w:r>
      <w:r>
        <w:t> </w:t>
      </w:r>
      <w:r w:rsidR="00476021" w:rsidRPr="00476021">
        <w:t xml:space="preserve">Jeśli osobą skrzywdzoną jest dziecko, pomoc powinna otrzymać również jego rodzina. </w:t>
      </w:r>
    </w:p>
    <w:p w14:paraId="361438A5" w14:textId="479C4F0E" w:rsidR="00476021" w:rsidRPr="00476021" w:rsidRDefault="004568BE" w:rsidP="00631E6F">
      <w:r w:rsidRPr="004568BE">
        <w:rPr>
          <w:b/>
          <w:bCs/>
        </w:rPr>
        <w:t>4.7.</w:t>
      </w:r>
      <w:r>
        <w:t> </w:t>
      </w:r>
      <w:r w:rsidR="00476021" w:rsidRPr="00476021">
        <w:t xml:space="preserve">Parafianie powinni być we właściwy sposób poinformowani o tym, co się wydarzyło, oraz otrzymać stosowną pomoc. Należy przy tym zachować zasadę ochrony dobrego imienia osoby skrzywdzonej. </w:t>
      </w:r>
    </w:p>
    <w:p w14:paraId="40CDF466" w14:textId="6EC9D29D" w:rsidR="00476021" w:rsidRDefault="004568BE" w:rsidP="00631E6F">
      <w:r w:rsidRPr="004568BE">
        <w:rPr>
          <w:b/>
          <w:bCs/>
        </w:rPr>
        <w:t>4.8.</w:t>
      </w:r>
      <w:r>
        <w:t> </w:t>
      </w:r>
      <w:r w:rsidR="00476021" w:rsidRPr="00476021">
        <w:t xml:space="preserve">Jeśli zgłoszenie dotyczy przestępstwa określonego w prawie karnym i/lub kanonicznym, osoba przyjmująca zgłoszenie postępuje zgodnie z procedurami zawartymi w </w:t>
      </w:r>
      <w:r w:rsidR="00476021" w:rsidRPr="00FE2E01">
        <w:rPr>
          <w:b/>
          <w:bCs/>
        </w:rPr>
        <w:t>Wytycznych KEP</w:t>
      </w:r>
      <w:r w:rsidR="00476021" w:rsidRPr="00476021">
        <w:t xml:space="preserve">. </w:t>
      </w:r>
    </w:p>
    <w:p w14:paraId="0C2756E2" w14:textId="77777777" w:rsidR="00FE2E01" w:rsidRPr="00C05B9E" w:rsidRDefault="00FE2E01" w:rsidP="00FE2E01">
      <w:pPr>
        <w:spacing w:after="0"/>
        <w:rPr>
          <w:u w:val="single"/>
        </w:rPr>
      </w:pPr>
      <w:r w:rsidRPr="00C05B9E">
        <w:rPr>
          <w:u w:val="single"/>
        </w:rPr>
        <w:t>Pomoc prawna</w:t>
      </w:r>
    </w:p>
    <w:p w14:paraId="610BCCBC" w14:textId="77777777" w:rsidR="00FE2E01" w:rsidRPr="00C05B9E" w:rsidRDefault="00FE2E01" w:rsidP="00FE2E01">
      <w:pPr>
        <w:pStyle w:val="Akapitzlist"/>
        <w:numPr>
          <w:ilvl w:val="0"/>
          <w:numId w:val="36"/>
        </w:numPr>
        <w:spacing w:after="0"/>
        <w:ind w:left="568" w:hanging="284"/>
        <w:rPr>
          <w:shd w:val="clear" w:color="auto" w:fill="FFFFFF"/>
        </w:rPr>
      </w:pPr>
      <w:r w:rsidRPr="00C05B9E">
        <w:rPr>
          <w:shd w:val="clear" w:color="auto" w:fill="FFFFFF"/>
        </w:rPr>
        <w:t>ks. dr Zbigniew Tracz</w:t>
      </w:r>
    </w:p>
    <w:p w14:paraId="1CBA3B64" w14:textId="23258EFB" w:rsidR="00FE2E01" w:rsidRDefault="00FE2E01" w:rsidP="00FE2E01">
      <w:pPr>
        <w:spacing w:after="0"/>
      </w:pPr>
      <w:r>
        <w:t xml:space="preserve">ul. </w:t>
      </w:r>
      <w:r w:rsidR="003735CF">
        <w:t>k</w:t>
      </w:r>
      <w:r>
        <w:t>s. I. Skorupki 1, 90-458 Łódź</w:t>
      </w:r>
    </w:p>
    <w:p w14:paraId="2F851ECE" w14:textId="77777777" w:rsidR="00FE2E01" w:rsidRPr="00AB7F6E" w:rsidRDefault="00FE2E01" w:rsidP="00FE2E01">
      <w:pPr>
        <w:rPr>
          <w:lang w:val="fr-FR"/>
        </w:rPr>
      </w:pPr>
      <w:r w:rsidRPr="00AB7F6E">
        <w:rPr>
          <w:lang w:val="fr-FR"/>
        </w:rPr>
        <w:t>tel.: +48 42 66 48 730; +48 42 66 48 728</w:t>
      </w:r>
      <w:r w:rsidRPr="00AB7F6E">
        <w:rPr>
          <w:lang w:val="fr-FR"/>
        </w:rPr>
        <w:tab/>
        <w:t xml:space="preserve">email: </w:t>
      </w:r>
      <w:hyperlink r:id="rId14" w:history="1">
        <w:r w:rsidRPr="00AB7F6E">
          <w:rPr>
            <w:rStyle w:val="Hipercze"/>
            <w:lang w:val="fr-FR"/>
          </w:rPr>
          <w:t>kanclerz@archidiecezja.lodz.pl</w:t>
        </w:r>
      </w:hyperlink>
    </w:p>
    <w:p w14:paraId="3825BA75" w14:textId="7654EE74" w:rsidR="00476021" w:rsidRPr="00476021" w:rsidRDefault="004568BE" w:rsidP="00631E6F">
      <w:r w:rsidRPr="004568BE">
        <w:rPr>
          <w:b/>
          <w:bCs/>
        </w:rPr>
        <w:t>4.9.</w:t>
      </w:r>
      <w:r>
        <w:t> </w:t>
      </w:r>
      <w:r w:rsidR="00476021" w:rsidRPr="00476021">
        <w:t xml:space="preserve">Jeśli zgłoszenie dotyczy innej krzywdy czy niewłaściwego zachowania, osoba zgłaszająca otrzymuje informację o podjętych w sprawie krokach. </w:t>
      </w:r>
    </w:p>
    <w:p w14:paraId="1A6EE655" w14:textId="50EED37D" w:rsidR="00476021" w:rsidRPr="00476021" w:rsidRDefault="004568BE" w:rsidP="00631E6F">
      <w:r w:rsidRPr="004568BE">
        <w:rPr>
          <w:b/>
          <w:bCs/>
        </w:rPr>
        <w:t>4.10.</w:t>
      </w:r>
      <w:r>
        <w:t> </w:t>
      </w:r>
      <w:r w:rsidR="00476021" w:rsidRPr="00476021">
        <w:t>Wszelkie działania i uzyskane informacje objęte są zasadą poufności, ale osoby skrzywdzonej nie wolno zobowiązywać do zachowania tajemnicy.</w:t>
      </w:r>
    </w:p>
    <w:p w14:paraId="7AE1ACEF" w14:textId="19675846" w:rsidR="00476021" w:rsidRDefault="00476021" w:rsidP="00476021">
      <w:pPr>
        <w:pStyle w:val="Akapitzlist"/>
        <w:ind w:left="1287" w:firstLine="0"/>
      </w:pPr>
    </w:p>
    <w:p w14:paraId="7F17EFB9" w14:textId="5D8F7ABE" w:rsidR="00476021" w:rsidRPr="00232A0E" w:rsidRDefault="00476021" w:rsidP="00232A0E">
      <w:pPr>
        <w:pStyle w:val="Nagwek1"/>
      </w:pPr>
      <w:r>
        <w:br w:type="column"/>
      </w:r>
      <w:bookmarkStart w:id="38" w:name="_Toc168039258"/>
      <w:bookmarkStart w:id="39" w:name="_Toc168392975"/>
      <w:r w:rsidRPr="00232A0E">
        <w:lastRenderedPageBreak/>
        <w:t>STANDARD 5</w:t>
      </w:r>
      <w:r w:rsidR="00232A0E">
        <w:br/>
        <w:t>Sposób postępowania z oskarżonymi o wykorzystanie seksualne i przemoc</w:t>
      </w:r>
      <w:bookmarkEnd w:id="38"/>
      <w:bookmarkEnd w:id="39"/>
    </w:p>
    <w:p w14:paraId="18243076" w14:textId="77777777" w:rsidR="004568BE" w:rsidRDefault="004568BE" w:rsidP="004568BE"/>
    <w:p w14:paraId="47EC68BA" w14:textId="47F9158C" w:rsidR="00476021" w:rsidRPr="00476021" w:rsidRDefault="004568BE" w:rsidP="004568BE">
      <w:r w:rsidRPr="004568BE">
        <w:rPr>
          <w:b/>
          <w:bCs/>
        </w:rPr>
        <w:t>5.1.</w:t>
      </w:r>
      <w:r>
        <w:t> </w:t>
      </w:r>
      <w:r w:rsidR="00476021" w:rsidRPr="00476021">
        <w:t xml:space="preserve">Do parafii mogą należeć osoby, które są oskarżone o różne przestępstwa bądź mają wyrok w zawieszeniu, lub też wróciły do środowiska po odbytym wyroku. Nie powinny one pracować z dziećmi, natomiast powinny zostać objęte pomocą duszpasterską. W sytuacji, gdy oskarżonym jest dziecko, należy współpracować z jego rodzicami lub opiekunami prawnymi w takim zakresie, w jakim jest to możliwe i potrzebne. Ich również dobrze jest otoczyć opieką duszpasterską. </w:t>
      </w:r>
    </w:p>
    <w:p w14:paraId="7AB3EBF5" w14:textId="208D0EF0" w:rsidR="00764931" w:rsidRDefault="004568BE" w:rsidP="00764931">
      <w:r w:rsidRPr="004568BE">
        <w:rPr>
          <w:b/>
          <w:bCs/>
        </w:rPr>
        <w:t>5.2.</w:t>
      </w:r>
      <w:r>
        <w:t> </w:t>
      </w:r>
      <w:r w:rsidR="00476021" w:rsidRPr="00476021">
        <w:t xml:space="preserve">W sytuacji, gdy osobą oskarżoną jest kapłan lub osoba konsekrowana, należy zastosować się do wskazań uzyskanych od biskupa miejsca lub przełożonych. Wobec takiej osoby powzięte zostają kroki przewidziane przez </w:t>
      </w:r>
      <w:r w:rsidR="00476021" w:rsidRPr="00764931">
        <w:t>Wytyczne KEP</w:t>
      </w:r>
      <w:r w:rsidR="00476021" w:rsidRPr="00476021">
        <w:t xml:space="preserve">. </w:t>
      </w:r>
      <w:r w:rsidR="00860442">
        <w:t>Zaleca się kontakt z kuratorem</w:t>
      </w:r>
      <w:r w:rsidR="00764931">
        <w:t xml:space="preserve"> osób duchownych podejrzanych, oskarżonych, skazanych lub uniewinnionych za przestępstwo wykorzystania seksualnego nieletnich poniżej osiemnastego roku życia lub niepełnosprawnych:</w:t>
      </w:r>
    </w:p>
    <w:p w14:paraId="637012E8" w14:textId="77777777" w:rsidR="00764931" w:rsidRPr="00764931" w:rsidRDefault="00764931" w:rsidP="00764931">
      <w:pPr>
        <w:spacing w:after="0"/>
        <w:rPr>
          <w:b/>
          <w:bCs/>
        </w:rPr>
      </w:pPr>
      <w:r w:rsidRPr="00764931">
        <w:rPr>
          <w:b/>
          <w:bCs/>
        </w:rPr>
        <w:t>ks. Krzysztof Florczak</w:t>
      </w:r>
    </w:p>
    <w:p w14:paraId="5D9246B1" w14:textId="77777777" w:rsidR="00764931" w:rsidRDefault="00764931" w:rsidP="00764931">
      <w:pPr>
        <w:spacing w:after="0"/>
      </w:pPr>
      <w:r>
        <w:t>pl. 500-lecia 7, 95-030 Rzgów</w:t>
      </w:r>
    </w:p>
    <w:p w14:paraId="4FAECA2B" w14:textId="77777777" w:rsidR="00764931" w:rsidRPr="00AB7F6E" w:rsidRDefault="00764931" w:rsidP="00764931">
      <w:pPr>
        <w:spacing w:after="0"/>
        <w:rPr>
          <w:lang w:val="fr-FR"/>
        </w:rPr>
      </w:pPr>
      <w:r w:rsidRPr="00AB7F6E">
        <w:rPr>
          <w:lang w:val="fr-FR"/>
        </w:rPr>
        <w:t xml:space="preserve">kurator@archidiecezja.lodz.pl </w:t>
      </w:r>
    </w:p>
    <w:p w14:paraId="537A7472" w14:textId="7F8EB39A" w:rsidR="00476021" w:rsidRPr="00AB7F6E" w:rsidRDefault="00764931" w:rsidP="00764931">
      <w:pPr>
        <w:rPr>
          <w:lang w:val="fr-FR"/>
        </w:rPr>
      </w:pPr>
      <w:r w:rsidRPr="00AB7F6E">
        <w:rPr>
          <w:lang w:val="fr-FR"/>
        </w:rPr>
        <w:t>tel. +48 42 214 10 04</w:t>
      </w:r>
    </w:p>
    <w:p w14:paraId="1BD22131" w14:textId="7FF99763" w:rsidR="00476021" w:rsidRPr="00476021" w:rsidRDefault="004568BE" w:rsidP="004568BE">
      <w:r w:rsidRPr="004568BE">
        <w:rPr>
          <w:b/>
          <w:bCs/>
        </w:rPr>
        <w:t>5.3.</w:t>
      </w:r>
      <w:r>
        <w:t> </w:t>
      </w:r>
      <w:r w:rsidR="00476021" w:rsidRPr="00476021">
        <w:t xml:space="preserve">Gdy osobą oskarżoną jest świecki pracownik lub wolontariusz parafialny, należy odsunąć taką osobę od podejmowanej pracy na czas wyjaśnienia sprawy lub do czasu decyzji prokuratury oraz objąć ją opieką duszpasterską. </w:t>
      </w:r>
    </w:p>
    <w:p w14:paraId="67501E3A" w14:textId="3355B3BD" w:rsidR="00476021" w:rsidRPr="00476021" w:rsidRDefault="004568BE" w:rsidP="004568BE">
      <w:r w:rsidRPr="004568BE">
        <w:rPr>
          <w:b/>
          <w:bCs/>
        </w:rPr>
        <w:t>5.4</w:t>
      </w:r>
      <w:r>
        <w:t>. </w:t>
      </w:r>
      <w:r w:rsidR="00476021" w:rsidRPr="00476021">
        <w:t xml:space="preserve">W procesie wyjaśniania sprawy oraz w podawaniu informacji należy również zadbać o zachowanie ochrony dobrego imienia domniemanego sprawcy. </w:t>
      </w:r>
    </w:p>
    <w:p w14:paraId="07A49793" w14:textId="5CFFF8C5" w:rsidR="00476021" w:rsidRPr="00476021" w:rsidRDefault="004568BE" w:rsidP="004568BE">
      <w:r w:rsidRPr="004568BE">
        <w:rPr>
          <w:b/>
          <w:bCs/>
        </w:rPr>
        <w:t>5.5.</w:t>
      </w:r>
      <w:r>
        <w:t> </w:t>
      </w:r>
      <w:r w:rsidR="00476021" w:rsidRPr="00476021">
        <w:t>W przypadku zaistnienia fałszywego oskarżenia, jeśli zarzuty nie zostaną potwierdzone, a oskarżenie znane było osobom postronnym, należy przekazać im informację o niewinności oskarżonego w formie komunikatu biskupa miejsca lub delegata.</w:t>
      </w:r>
    </w:p>
    <w:p w14:paraId="2CB22F5A" w14:textId="458E938C" w:rsidR="00476021" w:rsidRDefault="00476021" w:rsidP="00476021">
      <w:pPr>
        <w:pStyle w:val="Akapitzlist"/>
        <w:ind w:left="1287" w:firstLine="0"/>
      </w:pPr>
    </w:p>
    <w:p w14:paraId="097006A2" w14:textId="1F7E64FF" w:rsidR="00476021" w:rsidRPr="00232A0E" w:rsidRDefault="00476021" w:rsidP="00232A0E">
      <w:pPr>
        <w:pStyle w:val="Nagwek1"/>
      </w:pPr>
      <w:r>
        <w:br w:type="column"/>
      </w:r>
      <w:bookmarkStart w:id="40" w:name="_Toc168039259"/>
      <w:bookmarkStart w:id="41" w:name="_Toc168392976"/>
      <w:r w:rsidRPr="00232A0E">
        <w:lastRenderedPageBreak/>
        <w:t>STANDARD 6</w:t>
      </w:r>
      <w:r w:rsidR="00232A0E">
        <w:br/>
        <w:t>Zasady chroniące w obszarze parafialnym</w:t>
      </w:r>
      <w:bookmarkEnd w:id="40"/>
      <w:bookmarkEnd w:id="41"/>
    </w:p>
    <w:p w14:paraId="29BB17FF" w14:textId="77777777" w:rsidR="00476021" w:rsidRPr="00476021" w:rsidRDefault="00476021" w:rsidP="004568BE">
      <w:pPr>
        <w:pStyle w:val="Nagwek2"/>
      </w:pPr>
      <w:bookmarkStart w:id="42" w:name="_Toc168039260"/>
      <w:bookmarkStart w:id="43" w:name="_Toc168392977"/>
      <w:r w:rsidRPr="00476021">
        <w:t xml:space="preserve">6.1. Zasady chroniące dotyczące dzieci (granice </w:t>
      </w:r>
      <w:proofErr w:type="spellStart"/>
      <w:r w:rsidRPr="00476021">
        <w:t>zachowań</w:t>
      </w:r>
      <w:proofErr w:type="spellEnd"/>
      <w:r w:rsidRPr="00476021">
        <w:t>)</w:t>
      </w:r>
      <w:bookmarkEnd w:id="42"/>
      <w:bookmarkEnd w:id="43"/>
    </w:p>
    <w:p w14:paraId="09944C62" w14:textId="4125ACAE" w:rsidR="00476021" w:rsidRPr="00476021" w:rsidRDefault="004568BE" w:rsidP="004568BE">
      <w:r w:rsidRPr="004568BE">
        <w:rPr>
          <w:b/>
          <w:bCs/>
        </w:rPr>
        <w:t>6.1.1.</w:t>
      </w:r>
      <w:r>
        <w:t> </w:t>
      </w:r>
      <w:r w:rsidR="00476021" w:rsidRPr="00476021">
        <w:t xml:space="preserve">Dzieckiem jest osoba, która nie ukończyła 18. roku życia. Dziecko, rozwijając się, konstytuuje siebie jako osobę. Potrzebuje do tego opieki, troski, serdeczności, kształcenia i wychowania. Dzieje się to w rodzinie, ale również poprzez relacje z autorytetami oraz wartościami przekazywanymi w środowisku rówieśniczym i wychowawczym. Wszelkie oddziaływanie wychowawcze zawsze musi się dokonywać z poszanowaniem woli rodziców bądź prawnych opiekunów. </w:t>
      </w:r>
    </w:p>
    <w:p w14:paraId="19430EAA" w14:textId="15F122E1" w:rsidR="00476021" w:rsidRPr="00476021" w:rsidRDefault="00476021" w:rsidP="004568BE">
      <w:r w:rsidRPr="00476021">
        <w:t xml:space="preserve">Wprawdzie niemożliwe jest stworzenie wyczerpującej listy </w:t>
      </w:r>
      <w:proofErr w:type="spellStart"/>
      <w:r w:rsidRPr="00476021">
        <w:t>zachowań</w:t>
      </w:r>
      <w:proofErr w:type="spellEnd"/>
      <w:r w:rsidRPr="00476021">
        <w:t xml:space="preserve"> niepożądanych, ani też wskazanie precyzyjnych granic wszystkich </w:t>
      </w:r>
      <w:proofErr w:type="spellStart"/>
      <w:r w:rsidRPr="00476021">
        <w:t>zachowań</w:t>
      </w:r>
      <w:proofErr w:type="spellEnd"/>
      <w:r w:rsidRPr="00476021">
        <w:t xml:space="preserve">, należy jednak kierować się poniższymi wskazówkami oraz roztropnością i wrażliwością ewangeliczną. </w:t>
      </w:r>
    </w:p>
    <w:p w14:paraId="3C96590A" w14:textId="6BAEA20E" w:rsidR="00476021" w:rsidRPr="00476021" w:rsidRDefault="006B7008" w:rsidP="004568BE">
      <w:r w:rsidRPr="006B7008">
        <w:rPr>
          <w:b/>
          <w:bCs/>
        </w:rPr>
        <w:t>6.1.2.</w:t>
      </w:r>
      <w:r>
        <w:t> </w:t>
      </w:r>
      <w:r w:rsidR="00476021" w:rsidRPr="00476021">
        <w:t>Zasady te dotyczą nie tylko relacji dorosły – dziecko, ale również relacji pomiędzy dziećmi (</w:t>
      </w:r>
      <w:r w:rsidR="00476021" w:rsidRPr="004568BE">
        <w:rPr>
          <w:b/>
          <w:bCs/>
        </w:rPr>
        <w:t>Załącznik 5</w:t>
      </w:r>
      <w:r w:rsidR="00476021" w:rsidRPr="00476021">
        <w:t>).</w:t>
      </w:r>
    </w:p>
    <w:p w14:paraId="6EE2A0D5" w14:textId="14EF7FF8" w:rsidR="00476021" w:rsidRPr="00476021" w:rsidRDefault="006B7008" w:rsidP="004568BE">
      <w:pPr>
        <w:pStyle w:val="Nagwek2"/>
      </w:pPr>
      <w:bookmarkStart w:id="44" w:name="_Toc168039261"/>
      <w:bookmarkStart w:id="45" w:name="_Toc168392978"/>
      <w:r>
        <w:t>6.2. </w:t>
      </w:r>
      <w:r w:rsidR="00476021" w:rsidRPr="00476021">
        <w:t>Zasady chroniące w kontakcie bezpośrednim</w:t>
      </w:r>
      <w:bookmarkEnd w:id="44"/>
      <w:bookmarkEnd w:id="45"/>
      <w:r w:rsidR="00476021" w:rsidRPr="00476021">
        <w:t xml:space="preserve"> </w:t>
      </w:r>
    </w:p>
    <w:p w14:paraId="0741012C" w14:textId="72301679" w:rsidR="00476021" w:rsidRPr="004568BE" w:rsidRDefault="006B7008" w:rsidP="004568BE">
      <w:r w:rsidRPr="006B7008">
        <w:rPr>
          <w:b/>
          <w:bCs/>
        </w:rPr>
        <w:t>6.2.1.</w:t>
      </w:r>
      <w:r>
        <w:t> </w:t>
      </w:r>
      <w:r w:rsidR="00476021" w:rsidRPr="004568BE">
        <w:t xml:space="preserve">Wszystkie spotkania z dziećmi na terenie parafii powinny być organizowane w miejscach oficjalnych, ogólnodostępnych i do tego przygotowanych. </w:t>
      </w:r>
    </w:p>
    <w:p w14:paraId="63D696C6" w14:textId="201C4C9F" w:rsidR="00476021" w:rsidRPr="004568BE" w:rsidRDefault="006B7008" w:rsidP="004568BE">
      <w:r w:rsidRPr="006B7008">
        <w:rPr>
          <w:b/>
          <w:bCs/>
        </w:rPr>
        <w:t>6.2.2.</w:t>
      </w:r>
      <w:r>
        <w:t> </w:t>
      </w:r>
      <w:r w:rsidR="00476021" w:rsidRPr="004568BE">
        <w:t>Nie można przebywać z dzieckiem sam na sam w warunkach odizolowanych. Jeżeli dobro dziecka wymaga indywidualnego spotkania, nie może się ono odbywać w sekrecie (zalecane powiadomienie rodziców lub przełożonego) i w warunkach odizolowanych. Osoba przeprowadzająca spotkanie powinna zatroszczyć się o transparentność (np. przeszklone lub uchylone drzwi pomieszczenia, które nie mogą być zamknięte na klucz, obecność innych osób w bezpośrednim pobliżu, powiadomienie innych osób o spotkaniu itp.). Indywidualnych spotkań z dziećmi nie wolno w nieroztropny sposób mnożyć ani przedłużać. Spotkania takie nie powinny odbywać się w późnych godzinach wieczornych</w:t>
      </w:r>
      <w:r>
        <w:t>.</w:t>
      </w:r>
      <w:r w:rsidR="00476021" w:rsidRPr="004568BE">
        <w:t xml:space="preserve"> </w:t>
      </w:r>
    </w:p>
    <w:p w14:paraId="3A632710" w14:textId="633A8B4A" w:rsidR="00476021" w:rsidRPr="004568BE" w:rsidRDefault="006B7008" w:rsidP="004568BE">
      <w:r w:rsidRPr="006B7008">
        <w:rPr>
          <w:b/>
          <w:bCs/>
        </w:rPr>
        <w:t>6.2.3.</w:t>
      </w:r>
      <w:r>
        <w:t> </w:t>
      </w:r>
      <w:r w:rsidR="00476021" w:rsidRPr="004568BE">
        <w:t xml:space="preserve">Dzieci nie mogą przebywać w parafialnych pomieszczeniach mieszkalnych bez opieki rodzica lub opiekuna prawnego. Nie powinny też towarzyszyć duszpasterzom w miejscach lub w sprawach niezwiązanych ze sprawowaniem posługi lub formacją. </w:t>
      </w:r>
    </w:p>
    <w:p w14:paraId="08DE5154" w14:textId="6EC28307" w:rsidR="00476021" w:rsidRPr="004568BE" w:rsidRDefault="006B7008" w:rsidP="004568BE">
      <w:r w:rsidRPr="006B7008">
        <w:rPr>
          <w:b/>
          <w:bCs/>
        </w:rPr>
        <w:t>6.2.4.</w:t>
      </w:r>
      <w:r>
        <w:t> </w:t>
      </w:r>
      <w:r w:rsidR="00476021" w:rsidRPr="004568BE">
        <w:t>Dzieci powinny zawsze pozostawać pod opieką osoby dorosłej. Podczas pełnienia funkcji wychowawczych opiekunowie nie mogą pozostawać pod wpływem alkoholu lub substancji psychoaktywnych ani przyjmować ich w obecności dzieci.</w:t>
      </w:r>
    </w:p>
    <w:p w14:paraId="1DE7F734" w14:textId="0AEF1037" w:rsidR="00476021" w:rsidRPr="004568BE" w:rsidRDefault="006B7008" w:rsidP="004568BE">
      <w:r w:rsidRPr="006B7008">
        <w:rPr>
          <w:b/>
          <w:bCs/>
        </w:rPr>
        <w:t>6.2.5.</w:t>
      </w:r>
      <w:r>
        <w:t> </w:t>
      </w:r>
      <w:r w:rsidR="00476021" w:rsidRPr="004568BE">
        <w:t xml:space="preserve">Dzieci na terenie parafii nie mogą przebywać pod wyłączną opieką innego dziecka, chyba że inaczej stanowią regulaminy religijnych ruchów duszpasterstwa </w:t>
      </w:r>
      <w:proofErr w:type="spellStart"/>
      <w:r w:rsidR="00476021" w:rsidRPr="004568BE">
        <w:t>pozaparafialnego</w:t>
      </w:r>
      <w:proofErr w:type="spellEnd"/>
      <w:r w:rsidR="00476021" w:rsidRPr="004568BE">
        <w:t xml:space="preserve">, np. Ruchu Światło-Życie, w tym wypadku stosuje się standardy opracowane przez te grupy. Osoby te powinny być odpowiednio uformowane, przygotowane i pełnić posługę pod okiem dorosłych. </w:t>
      </w:r>
    </w:p>
    <w:p w14:paraId="67034727" w14:textId="5D7CE165" w:rsidR="00476021" w:rsidRPr="004568BE" w:rsidRDefault="006B7008" w:rsidP="004568BE">
      <w:r w:rsidRPr="006B7008">
        <w:rPr>
          <w:b/>
          <w:bCs/>
        </w:rPr>
        <w:t>6.2.6.</w:t>
      </w:r>
      <w:r>
        <w:t> </w:t>
      </w:r>
      <w:r w:rsidR="00476021" w:rsidRPr="004568BE">
        <w:t xml:space="preserve">Jeśli spotkania formacyjne, np. przygotowanie do bierzmowania, odbywają się w domach wybranych rodzin, również muszą być przeprowadzane w grupie, nigdy indywidualnie. </w:t>
      </w:r>
    </w:p>
    <w:p w14:paraId="03CD8507" w14:textId="4D9667B2" w:rsidR="00476021" w:rsidRPr="004568BE" w:rsidRDefault="006B7008" w:rsidP="004568BE">
      <w:r w:rsidRPr="006B7008">
        <w:rPr>
          <w:b/>
          <w:bCs/>
        </w:rPr>
        <w:lastRenderedPageBreak/>
        <w:t>6.2.7.</w:t>
      </w:r>
      <w:r>
        <w:t> </w:t>
      </w:r>
      <w:r w:rsidR="00476021" w:rsidRPr="004568BE">
        <w:t xml:space="preserve">Zakazuje się przewożenia dzieci prywatnymi samochodami, zwłaszcza w pojedynkę, bez wiedzy i wyraźnej zgody rodziców lub opiekunów prawnych. </w:t>
      </w:r>
    </w:p>
    <w:p w14:paraId="7E75198F" w14:textId="19DEDF6E" w:rsidR="00476021" w:rsidRPr="006B7008" w:rsidRDefault="006B7008" w:rsidP="004568BE">
      <w:pPr>
        <w:rPr>
          <w:b/>
          <w:bCs/>
        </w:rPr>
      </w:pPr>
      <w:r w:rsidRPr="006B7008">
        <w:rPr>
          <w:b/>
          <w:bCs/>
        </w:rPr>
        <w:t>6.2.8.</w:t>
      </w:r>
      <w:r>
        <w:t> </w:t>
      </w:r>
      <w:r w:rsidR="00476021" w:rsidRPr="004568BE">
        <w:t xml:space="preserve">Niestosowne jest skracanie dystansu przez przechodzenie na „ty” osoby dorosłej z dzieckiem. </w:t>
      </w:r>
    </w:p>
    <w:p w14:paraId="6D626FBE" w14:textId="60F81660" w:rsidR="00476021" w:rsidRPr="004568BE" w:rsidRDefault="006B7008" w:rsidP="004568BE">
      <w:r w:rsidRPr="006B7008">
        <w:rPr>
          <w:b/>
          <w:bCs/>
        </w:rPr>
        <w:t>6.2.9.</w:t>
      </w:r>
      <w:r>
        <w:t> </w:t>
      </w:r>
      <w:r w:rsidR="00476021" w:rsidRPr="004568BE">
        <w:t xml:space="preserve">W prywatne życie dziecka wolno ingerować tylko w takim wymiarze, w jakim wymaga tego konkretny problem. </w:t>
      </w:r>
    </w:p>
    <w:p w14:paraId="7465C255" w14:textId="1D94EE3D" w:rsidR="00476021" w:rsidRPr="004568BE" w:rsidRDefault="006B7008" w:rsidP="004568BE">
      <w:r w:rsidRPr="006B7008">
        <w:rPr>
          <w:b/>
          <w:bCs/>
        </w:rPr>
        <w:t>6.2.10.</w:t>
      </w:r>
      <w:r>
        <w:t> </w:t>
      </w:r>
      <w:r w:rsidR="00476021" w:rsidRPr="004568BE">
        <w:t xml:space="preserve">W przypadku konieczności podjęcia rozmów na temat seksualności należy wykazać się delikatnością i roztropnie rozeznać, czy takiej rozmowy nie powinien przeprowadzić specjalista. </w:t>
      </w:r>
    </w:p>
    <w:p w14:paraId="7EDD2FE2" w14:textId="5C337B7A" w:rsidR="00476021" w:rsidRPr="004568BE" w:rsidRDefault="006B7008" w:rsidP="004568BE">
      <w:r w:rsidRPr="006B7008">
        <w:rPr>
          <w:b/>
          <w:bCs/>
        </w:rPr>
        <w:t>6.2.11.</w:t>
      </w:r>
      <w:r>
        <w:t> </w:t>
      </w:r>
      <w:r w:rsidR="00476021" w:rsidRPr="004568BE">
        <w:t xml:space="preserve">W obecności dzieci nie wolno wypowiadać treści i żartów o podtekście seksualnym. Zabronione jest prezentowanie dzieciom treści obscenicznych, erotycznych, pornograficznych lub mających podtekst seksualny, zawierających sceny brutalnej przemocy bądź nieodpowiednich do wieku i wrażliwości odbiorców w jakikolwiek sposób i za pomocą jakiegokolwiek urządzenia. </w:t>
      </w:r>
    </w:p>
    <w:p w14:paraId="0682FECB" w14:textId="11D95B4E" w:rsidR="00476021" w:rsidRPr="004568BE" w:rsidRDefault="006B7008" w:rsidP="004568BE">
      <w:r w:rsidRPr="006B7008">
        <w:rPr>
          <w:b/>
          <w:bCs/>
        </w:rPr>
        <w:t>6.2.12.</w:t>
      </w:r>
      <w:r>
        <w:t> </w:t>
      </w:r>
      <w:r w:rsidR="00476021" w:rsidRPr="004568BE">
        <w:t xml:space="preserve">Niedozwolone jest stosowanie przemocy fizycznej oraz psychicznej, takiej jak: poniżanie, upokarzanie, ośmieszanie, dokuczanie, szykanowane, znęcanie się itp., zarówno w bezpośrednich kontaktach, jak i za pośrednictwem mediów społecznościowych. </w:t>
      </w:r>
    </w:p>
    <w:p w14:paraId="6A7577CD" w14:textId="28E407B5" w:rsidR="00476021" w:rsidRPr="004568BE" w:rsidRDefault="006B7008" w:rsidP="004568BE">
      <w:r w:rsidRPr="006B7008">
        <w:rPr>
          <w:b/>
          <w:bCs/>
        </w:rPr>
        <w:t>6.2.13.</w:t>
      </w:r>
      <w:r>
        <w:t> </w:t>
      </w:r>
      <w:r w:rsidR="00476021" w:rsidRPr="004568BE">
        <w:t xml:space="preserve">Niedopuszczalne są wszelkiego rodzaju nadużycia duchowe (w obszarze spowiedzi, poradnictwa itp.). </w:t>
      </w:r>
    </w:p>
    <w:p w14:paraId="3781ED4F" w14:textId="5B33AA68" w:rsidR="00476021" w:rsidRPr="004568BE" w:rsidRDefault="006B7008" w:rsidP="004568BE">
      <w:r w:rsidRPr="006B7008">
        <w:rPr>
          <w:b/>
          <w:bCs/>
        </w:rPr>
        <w:t>6.2.14.</w:t>
      </w:r>
      <w:r>
        <w:t> </w:t>
      </w:r>
      <w:r w:rsidR="00476021" w:rsidRPr="004568BE">
        <w:t xml:space="preserve">Każdy przypadek przemocy fizycznej, psychicznej (emocjonalnej) czy seksualnej pomiędzy dziećmi wymaga natychmiastowej reakcji ze strony opiekunów. </w:t>
      </w:r>
    </w:p>
    <w:p w14:paraId="0E79B084" w14:textId="78AF1892" w:rsidR="00476021" w:rsidRPr="004568BE" w:rsidRDefault="006B7008" w:rsidP="004568BE">
      <w:r w:rsidRPr="006B7008">
        <w:rPr>
          <w:b/>
          <w:bCs/>
        </w:rPr>
        <w:t>6.2.15.</w:t>
      </w:r>
      <w:r>
        <w:t> </w:t>
      </w:r>
      <w:r w:rsidR="00476021" w:rsidRPr="004568BE">
        <w:t>Nie wolno dotykać dzieci wbrew ich woli ani w sposób nieadekwatny do relacji duszpasterskich lub wychowawczych.</w:t>
      </w:r>
    </w:p>
    <w:p w14:paraId="6D756FFF" w14:textId="7E6BAB79" w:rsidR="00476021" w:rsidRPr="004568BE" w:rsidRDefault="006B7008" w:rsidP="004568BE">
      <w:r w:rsidRPr="006B7008">
        <w:rPr>
          <w:b/>
          <w:bCs/>
        </w:rPr>
        <w:t>6.2.16.</w:t>
      </w:r>
      <w:r>
        <w:t> </w:t>
      </w:r>
      <w:r w:rsidR="00476021" w:rsidRPr="004568BE">
        <w:t xml:space="preserve">Zachowania niedozwolone: </w:t>
      </w:r>
    </w:p>
    <w:p w14:paraId="4D5684BE" w14:textId="77777777" w:rsidR="00476021" w:rsidRPr="004568BE" w:rsidRDefault="00476021" w:rsidP="006B7008">
      <w:pPr>
        <w:pStyle w:val="Akapitzlist"/>
        <w:numPr>
          <w:ilvl w:val="0"/>
          <w:numId w:val="35"/>
        </w:numPr>
        <w:ind w:left="851" w:hanging="284"/>
      </w:pPr>
      <w:r w:rsidRPr="004568BE">
        <w:t xml:space="preserve">wszelkie formy okazywania niechcianej czułości; </w:t>
      </w:r>
    </w:p>
    <w:p w14:paraId="0B2F57A6" w14:textId="77777777" w:rsidR="00476021" w:rsidRPr="004568BE" w:rsidRDefault="00476021" w:rsidP="006B7008">
      <w:pPr>
        <w:pStyle w:val="Akapitzlist"/>
        <w:numPr>
          <w:ilvl w:val="0"/>
          <w:numId w:val="35"/>
        </w:numPr>
        <w:ind w:left="851" w:hanging="284"/>
      </w:pPr>
      <w:r w:rsidRPr="004568BE">
        <w:t xml:space="preserve">dotykanie piersi, pośladków, genitaliów i ich okolic (choćby przez bieliznę lub odzież); </w:t>
      </w:r>
    </w:p>
    <w:p w14:paraId="324240FD" w14:textId="77777777" w:rsidR="00476021" w:rsidRPr="004568BE" w:rsidRDefault="00476021" w:rsidP="006B7008">
      <w:pPr>
        <w:pStyle w:val="Akapitzlist"/>
        <w:numPr>
          <w:ilvl w:val="0"/>
          <w:numId w:val="35"/>
        </w:numPr>
        <w:ind w:left="851" w:hanging="284"/>
      </w:pPr>
      <w:r w:rsidRPr="004568BE">
        <w:t xml:space="preserve">pocałunki; </w:t>
      </w:r>
    </w:p>
    <w:p w14:paraId="32C400E7" w14:textId="77777777" w:rsidR="00476021" w:rsidRPr="004568BE" w:rsidRDefault="00476021" w:rsidP="006B7008">
      <w:pPr>
        <w:pStyle w:val="Akapitzlist"/>
        <w:numPr>
          <w:ilvl w:val="0"/>
          <w:numId w:val="35"/>
        </w:numPr>
        <w:ind w:left="851" w:hanging="284"/>
      </w:pPr>
      <w:r w:rsidRPr="004568BE">
        <w:t xml:space="preserve">mocne i zamykające uściski, uniemożliwiające przerwanie kontaktu; </w:t>
      </w:r>
    </w:p>
    <w:p w14:paraId="5FC72837" w14:textId="64FBAD0E" w:rsidR="00476021" w:rsidRPr="004568BE" w:rsidRDefault="00476021" w:rsidP="006B7008">
      <w:pPr>
        <w:pStyle w:val="Akapitzlist"/>
        <w:numPr>
          <w:ilvl w:val="0"/>
          <w:numId w:val="35"/>
        </w:numPr>
        <w:ind w:left="851" w:hanging="284"/>
      </w:pPr>
      <w:r w:rsidRPr="004568BE">
        <w:t>klepanie po pośladkach, udach, kolanach, głowie;</w:t>
      </w:r>
    </w:p>
    <w:p w14:paraId="765EBA91" w14:textId="77777777" w:rsidR="00476021" w:rsidRPr="004568BE" w:rsidRDefault="00476021" w:rsidP="006B7008">
      <w:pPr>
        <w:pStyle w:val="Akapitzlist"/>
        <w:numPr>
          <w:ilvl w:val="0"/>
          <w:numId w:val="35"/>
        </w:numPr>
        <w:ind w:left="851" w:hanging="284"/>
      </w:pPr>
      <w:r w:rsidRPr="004568BE">
        <w:t xml:space="preserve">łaskotanie lub mocowanie się w dużej bliskości cielesnej; </w:t>
      </w:r>
    </w:p>
    <w:p w14:paraId="2B283ECB" w14:textId="77777777" w:rsidR="00476021" w:rsidRPr="004568BE" w:rsidRDefault="00476021" w:rsidP="006B7008">
      <w:pPr>
        <w:pStyle w:val="Akapitzlist"/>
        <w:numPr>
          <w:ilvl w:val="0"/>
          <w:numId w:val="35"/>
        </w:numPr>
        <w:ind w:left="851" w:hanging="284"/>
      </w:pPr>
      <w:r w:rsidRPr="004568BE">
        <w:t xml:space="preserve">masaże; </w:t>
      </w:r>
    </w:p>
    <w:p w14:paraId="41FDBDCC" w14:textId="77777777" w:rsidR="00476021" w:rsidRPr="004568BE" w:rsidRDefault="00476021" w:rsidP="006B7008">
      <w:pPr>
        <w:pStyle w:val="Akapitzlist"/>
        <w:numPr>
          <w:ilvl w:val="0"/>
          <w:numId w:val="35"/>
        </w:numPr>
        <w:ind w:left="851" w:hanging="284"/>
      </w:pPr>
      <w:r w:rsidRPr="004568BE">
        <w:t xml:space="preserve">sadzanie na kolanach; </w:t>
      </w:r>
    </w:p>
    <w:p w14:paraId="3E6722F6" w14:textId="77777777" w:rsidR="00476021" w:rsidRPr="004568BE" w:rsidRDefault="00476021" w:rsidP="006B7008">
      <w:pPr>
        <w:pStyle w:val="Akapitzlist"/>
        <w:numPr>
          <w:ilvl w:val="0"/>
          <w:numId w:val="35"/>
        </w:numPr>
        <w:ind w:left="851" w:hanging="284"/>
      </w:pPr>
      <w:r w:rsidRPr="004568BE">
        <w:t xml:space="preserve">kładzenie się lub spanie obok; </w:t>
      </w:r>
    </w:p>
    <w:p w14:paraId="15B507C5" w14:textId="77777777" w:rsidR="00476021" w:rsidRPr="004568BE" w:rsidRDefault="00476021" w:rsidP="006B7008">
      <w:pPr>
        <w:pStyle w:val="Akapitzlist"/>
        <w:numPr>
          <w:ilvl w:val="0"/>
          <w:numId w:val="35"/>
        </w:numPr>
        <w:ind w:left="851" w:hanging="284"/>
      </w:pPr>
      <w:r w:rsidRPr="004568BE">
        <w:t xml:space="preserve">ocieranie się; </w:t>
      </w:r>
    </w:p>
    <w:p w14:paraId="5CF7C038" w14:textId="77777777" w:rsidR="00476021" w:rsidRPr="004568BE" w:rsidRDefault="00476021" w:rsidP="006B7008">
      <w:pPr>
        <w:pStyle w:val="Akapitzlist"/>
        <w:numPr>
          <w:ilvl w:val="0"/>
          <w:numId w:val="35"/>
        </w:numPr>
        <w:spacing w:after="0"/>
        <w:ind w:left="851" w:hanging="284"/>
      </w:pPr>
      <w:proofErr w:type="spellStart"/>
      <w:r w:rsidRPr="004568BE">
        <w:t>seksualizacja</w:t>
      </w:r>
      <w:proofErr w:type="spellEnd"/>
      <w:r w:rsidRPr="004568BE">
        <w:t xml:space="preserve"> i seksizm; </w:t>
      </w:r>
    </w:p>
    <w:p w14:paraId="27961244" w14:textId="77777777" w:rsidR="00476021" w:rsidRPr="004568BE" w:rsidRDefault="00476021" w:rsidP="006B7008">
      <w:pPr>
        <w:pStyle w:val="Akapitzlist"/>
        <w:numPr>
          <w:ilvl w:val="0"/>
          <w:numId w:val="35"/>
        </w:numPr>
        <w:ind w:left="851" w:hanging="284"/>
      </w:pPr>
      <w:r w:rsidRPr="004568BE">
        <w:t xml:space="preserve">różne formy poniżania oraz </w:t>
      </w:r>
      <w:proofErr w:type="spellStart"/>
      <w:r w:rsidRPr="004568BE">
        <w:t>mobbing</w:t>
      </w:r>
      <w:proofErr w:type="spellEnd"/>
      <w:r w:rsidRPr="004568BE">
        <w:t xml:space="preserve">; </w:t>
      </w:r>
    </w:p>
    <w:p w14:paraId="43478016" w14:textId="77777777" w:rsidR="00476021" w:rsidRPr="004568BE" w:rsidRDefault="00476021" w:rsidP="006B7008">
      <w:pPr>
        <w:pStyle w:val="Akapitzlist"/>
        <w:numPr>
          <w:ilvl w:val="0"/>
          <w:numId w:val="35"/>
        </w:numPr>
        <w:ind w:left="851" w:hanging="284"/>
      </w:pPr>
      <w:r w:rsidRPr="004568BE">
        <w:t>używanie wulgaryzmów.</w:t>
      </w:r>
    </w:p>
    <w:p w14:paraId="2909AD7A" w14:textId="76CA532B" w:rsidR="00476021" w:rsidRPr="004568BE" w:rsidRDefault="006B7008" w:rsidP="004568BE">
      <w:r w:rsidRPr="006B7008">
        <w:rPr>
          <w:b/>
          <w:bCs/>
        </w:rPr>
        <w:t>6.2.17.</w:t>
      </w:r>
      <w:r>
        <w:t> </w:t>
      </w:r>
      <w:r w:rsidR="00476021" w:rsidRPr="004568BE">
        <w:t xml:space="preserve">Zachowania właściwe w naszym kręgu kulturowym: </w:t>
      </w:r>
    </w:p>
    <w:p w14:paraId="7350E0DB" w14:textId="77777777" w:rsidR="00476021" w:rsidRPr="004568BE" w:rsidRDefault="00476021" w:rsidP="006B7008">
      <w:pPr>
        <w:pStyle w:val="Akapitzlist"/>
        <w:numPr>
          <w:ilvl w:val="0"/>
          <w:numId w:val="35"/>
        </w:numPr>
        <w:ind w:left="851" w:hanging="284"/>
      </w:pPr>
      <w:r w:rsidRPr="004568BE">
        <w:t xml:space="preserve">uścisk dłoni lub delikatne objęcie, przytulenie, pocałunki w policzek; </w:t>
      </w:r>
    </w:p>
    <w:p w14:paraId="00CF32F7" w14:textId="77777777" w:rsidR="00476021" w:rsidRPr="004568BE" w:rsidRDefault="00476021" w:rsidP="006B7008">
      <w:pPr>
        <w:pStyle w:val="Akapitzlist"/>
        <w:numPr>
          <w:ilvl w:val="0"/>
          <w:numId w:val="35"/>
        </w:numPr>
        <w:ind w:left="851" w:hanging="284"/>
      </w:pPr>
      <w:r w:rsidRPr="004568BE">
        <w:t xml:space="preserve">delikatne poklepanie po ramionach lub plecach jako wyraz akceptacji wsparcia, pocieszenia; </w:t>
      </w:r>
    </w:p>
    <w:p w14:paraId="27E2D585" w14:textId="77777777" w:rsidR="00476021" w:rsidRPr="004568BE" w:rsidRDefault="00476021" w:rsidP="006B7008">
      <w:pPr>
        <w:pStyle w:val="Akapitzlist"/>
        <w:numPr>
          <w:ilvl w:val="0"/>
          <w:numId w:val="35"/>
        </w:numPr>
        <w:ind w:left="851" w:hanging="284"/>
      </w:pPr>
      <w:r w:rsidRPr="004568BE">
        <w:lastRenderedPageBreak/>
        <w:t xml:space="preserve">dotyk ramion, rąk czy barku jako wyraz bliskości; </w:t>
      </w:r>
    </w:p>
    <w:p w14:paraId="4426141A" w14:textId="77777777" w:rsidR="00476021" w:rsidRPr="004568BE" w:rsidRDefault="00476021" w:rsidP="006B7008">
      <w:pPr>
        <w:pStyle w:val="Akapitzlist"/>
        <w:numPr>
          <w:ilvl w:val="0"/>
          <w:numId w:val="35"/>
        </w:numPr>
        <w:ind w:left="851" w:hanging="284"/>
      </w:pPr>
      <w:r w:rsidRPr="004568BE">
        <w:t xml:space="preserve">trzymanie się za ręce w czasie np. zabawy lub dla uspokojenia wzburzenia emocjonalnego; </w:t>
      </w:r>
    </w:p>
    <w:p w14:paraId="03DE050D" w14:textId="77777777" w:rsidR="00476021" w:rsidRPr="004568BE" w:rsidRDefault="00476021" w:rsidP="006B7008">
      <w:pPr>
        <w:pStyle w:val="Akapitzlist"/>
        <w:numPr>
          <w:ilvl w:val="0"/>
          <w:numId w:val="35"/>
        </w:numPr>
        <w:ind w:left="851" w:hanging="284"/>
      </w:pPr>
      <w:r w:rsidRPr="004568BE">
        <w:t xml:space="preserve">trzymanie za ręce dzieci w czasie spaceru; </w:t>
      </w:r>
    </w:p>
    <w:p w14:paraId="77746630" w14:textId="77777777" w:rsidR="00476021" w:rsidRPr="004568BE" w:rsidRDefault="00476021" w:rsidP="006B7008">
      <w:pPr>
        <w:pStyle w:val="Akapitzlist"/>
        <w:numPr>
          <w:ilvl w:val="0"/>
          <w:numId w:val="35"/>
        </w:numPr>
        <w:ind w:left="851" w:hanging="284"/>
      </w:pPr>
      <w:r w:rsidRPr="004568BE">
        <w:t xml:space="preserve">siadanie w pobliżu małych dzieci; </w:t>
      </w:r>
    </w:p>
    <w:p w14:paraId="47812E8E" w14:textId="77777777" w:rsidR="00476021" w:rsidRPr="004568BE" w:rsidRDefault="00476021" w:rsidP="006B7008">
      <w:pPr>
        <w:pStyle w:val="Akapitzlist"/>
        <w:numPr>
          <w:ilvl w:val="0"/>
          <w:numId w:val="35"/>
        </w:numPr>
        <w:ind w:left="851" w:hanging="284"/>
      </w:pPr>
      <w:r w:rsidRPr="004568BE">
        <w:t xml:space="preserve">podnoszenie lub trzymanie na rękach dzieci do ok. 3. roku życia; </w:t>
      </w:r>
    </w:p>
    <w:p w14:paraId="41E3E5D0" w14:textId="77777777" w:rsidR="00476021" w:rsidRPr="004568BE" w:rsidRDefault="00476021" w:rsidP="006B7008">
      <w:pPr>
        <w:pStyle w:val="Akapitzlist"/>
        <w:numPr>
          <w:ilvl w:val="0"/>
          <w:numId w:val="35"/>
        </w:numPr>
        <w:ind w:left="851" w:hanging="284"/>
      </w:pPr>
      <w:r w:rsidRPr="004568BE">
        <w:t xml:space="preserve">przytulanie i branie na kolana małych dzieci za zgodą ich rodziców i najlepiej w ich obecności; </w:t>
      </w:r>
    </w:p>
    <w:p w14:paraId="5EF42970" w14:textId="7B36A528" w:rsidR="00476021" w:rsidRPr="004568BE" w:rsidRDefault="006B7008" w:rsidP="004568BE">
      <w:r w:rsidRPr="006B7008">
        <w:rPr>
          <w:b/>
          <w:bCs/>
        </w:rPr>
        <w:t>6.2.18.</w:t>
      </w:r>
      <w:r>
        <w:t> D</w:t>
      </w:r>
      <w:r w:rsidR="00476021" w:rsidRPr="004568BE">
        <w:t>zieciom nie wolno robić zdjęć lub filmować bez ich zgody. Nie wolno upubliczniać zdjęć, filmów z udziałem dzieci bez pisemnej zgody ich rodziców lub opiekunów prawnych, z wyjątkiem zdjęć dużych grup w miejscach publicznych w związ</w:t>
      </w:r>
      <w:r>
        <w:t>k</w:t>
      </w:r>
      <w:r w:rsidR="00476021" w:rsidRPr="004568BE">
        <w:t>u z informowaniem o wydarzeniach</w:t>
      </w:r>
      <w:r w:rsidR="00273AEF">
        <w:t xml:space="preserve">. Zgoda rodzica (opiekuna prawnego) na rozpowszechnianie wizerunku dziecka </w:t>
      </w:r>
      <w:r w:rsidR="00093949" w:rsidRPr="00273AEF">
        <w:t>–</w:t>
      </w:r>
      <w:r w:rsidRPr="00273AEF">
        <w:t xml:space="preserve"> </w:t>
      </w:r>
      <w:r w:rsidRPr="00273AEF">
        <w:rPr>
          <w:b/>
          <w:bCs/>
        </w:rPr>
        <w:t>załącznik</w:t>
      </w:r>
      <w:r w:rsidR="00093949" w:rsidRPr="00273AEF">
        <w:rPr>
          <w:b/>
          <w:bCs/>
        </w:rPr>
        <w:t xml:space="preserve"> 5</w:t>
      </w:r>
      <w:r w:rsidR="00273AEF">
        <w:rPr>
          <w:b/>
          <w:bCs/>
        </w:rPr>
        <w:t>.</w:t>
      </w:r>
    </w:p>
    <w:p w14:paraId="57E69576" w14:textId="64F94069" w:rsidR="00476021" w:rsidRPr="004568BE" w:rsidRDefault="006B7008" w:rsidP="004568BE">
      <w:r w:rsidRPr="006B7008">
        <w:rPr>
          <w:b/>
          <w:bCs/>
        </w:rPr>
        <w:t>6.2.19.</w:t>
      </w:r>
      <w:r>
        <w:t> Z</w:t>
      </w:r>
      <w:r w:rsidR="00476021" w:rsidRPr="004568BE">
        <w:t>abrania się częstowania dzieci tytoniem, alkoholem i innymi substancjami psy</w:t>
      </w:r>
      <w:r w:rsidR="00476021" w:rsidRPr="004568BE">
        <w:softHyphen/>
        <w:t xml:space="preserve">choaktywnymi, posiadania środków niedozwolonych przez prawo. Nie wolno również tolerować ich posiadania oraz zażywania przez dzieci. </w:t>
      </w:r>
    </w:p>
    <w:p w14:paraId="4400BFA9" w14:textId="77777777" w:rsidR="00476021" w:rsidRPr="004568BE" w:rsidRDefault="00476021" w:rsidP="004568BE"/>
    <w:p w14:paraId="6BC59088" w14:textId="0FFDE770" w:rsidR="00476021" w:rsidRPr="004568BE" w:rsidRDefault="006B7008" w:rsidP="006B7008">
      <w:pPr>
        <w:pStyle w:val="Nagwek2"/>
      </w:pPr>
      <w:bookmarkStart w:id="46" w:name="_Toc168039262"/>
      <w:bookmarkStart w:id="47" w:name="_Toc168392979"/>
      <w:r>
        <w:t>6.3. </w:t>
      </w:r>
      <w:r w:rsidR="00476021" w:rsidRPr="004568BE">
        <w:t xml:space="preserve">Zasady </w:t>
      </w:r>
      <w:r w:rsidR="001F06FE">
        <w:t>chroniące</w:t>
      </w:r>
      <w:r w:rsidR="00476021" w:rsidRPr="004568BE">
        <w:t xml:space="preserve"> </w:t>
      </w:r>
      <w:r w:rsidR="00BA5F4B" w:rsidRPr="004568BE">
        <w:t>dotyczące</w:t>
      </w:r>
      <w:r w:rsidR="00BA5F4B">
        <w:t xml:space="preserve"> grup duszpasterskich i </w:t>
      </w:r>
      <w:r w:rsidR="00476021" w:rsidRPr="004568BE">
        <w:t>wyjazdów</w:t>
      </w:r>
      <w:bookmarkEnd w:id="46"/>
      <w:bookmarkEnd w:id="47"/>
    </w:p>
    <w:p w14:paraId="15469EF4" w14:textId="00D7AFD9" w:rsidR="00476021" w:rsidRPr="004568BE" w:rsidRDefault="006B7008" w:rsidP="004568BE">
      <w:r w:rsidRPr="006B7008">
        <w:rPr>
          <w:b/>
          <w:bCs/>
        </w:rPr>
        <w:t>6.3.1.</w:t>
      </w:r>
      <w:r>
        <w:t> </w:t>
      </w:r>
      <w:r w:rsidR="00476021" w:rsidRPr="004568BE">
        <w:t xml:space="preserve">Zachęca się do pełnej transparentności w organizowaniu spotkań z dziećmi. Na początku roku formacyjnego w parafii należy: </w:t>
      </w:r>
    </w:p>
    <w:p w14:paraId="0862ED54" w14:textId="32DA2CA9" w:rsidR="00476021" w:rsidRPr="004568BE" w:rsidRDefault="00476021" w:rsidP="006B7008">
      <w:pPr>
        <w:pStyle w:val="Akapitzlist"/>
        <w:numPr>
          <w:ilvl w:val="0"/>
          <w:numId w:val="35"/>
        </w:numPr>
        <w:ind w:left="851" w:hanging="284"/>
      </w:pPr>
      <w:r w:rsidRPr="004568BE">
        <w:t xml:space="preserve">zapoznać rodziców lub opiekunów prawnych dzieci z harmonogramem prowadzonych spotkań; </w:t>
      </w:r>
    </w:p>
    <w:p w14:paraId="563764F0" w14:textId="77777777" w:rsidR="00476021" w:rsidRPr="004568BE" w:rsidRDefault="00476021" w:rsidP="006B7008">
      <w:pPr>
        <w:pStyle w:val="Akapitzlist"/>
        <w:numPr>
          <w:ilvl w:val="0"/>
          <w:numId w:val="35"/>
        </w:numPr>
        <w:ind w:left="851" w:hanging="284"/>
      </w:pPr>
      <w:r w:rsidRPr="004568BE">
        <w:t xml:space="preserve">ustalić zasady odbioru dzieci; </w:t>
      </w:r>
    </w:p>
    <w:p w14:paraId="26283896" w14:textId="134E212D" w:rsidR="00476021" w:rsidRPr="004568BE" w:rsidRDefault="00476021" w:rsidP="006B7008">
      <w:pPr>
        <w:pStyle w:val="Akapitzlist"/>
        <w:numPr>
          <w:ilvl w:val="0"/>
          <w:numId w:val="35"/>
        </w:numPr>
        <w:ind w:left="851" w:hanging="284"/>
      </w:pPr>
      <w:r w:rsidRPr="004568BE">
        <w:t>ustalić zasady komunikacji elektronicznej z dziećmi</w:t>
      </w:r>
      <w:r w:rsidR="00BA5F4B">
        <w:t xml:space="preserve"> (np. grupa na komunikatorze z dołączonym rodzicem)</w:t>
      </w:r>
      <w:r w:rsidRPr="004568BE">
        <w:t>;</w:t>
      </w:r>
    </w:p>
    <w:p w14:paraId="2E3FB84F" w14:textId="1CFEC38B" w:rsidR="00476021" w:rsidRPr="004568BE" w:rsidRDefault="006B7008" w:rsidP="004568BE">
      <w:r w:rsidRPr="006B7008">
        <w:rPr>
          <w:b/>
          <w:bCs/>
        </w:rPr>
        <w:t>6.3.2.</w:t>
      </w:r>
      <w:r>
        <w:t> W</w:t>
      </w:r>
      <w:r w:rsidR="00476021" w:rsidRPr="004568BE">
        <w:t>szystkie formy zorganizowanego czasu, a w sposób szczególny wypoczynku dzieci powinny być realizowane zgodnie z obowiązującymi przepisami prawa</w:t>
      </w:r>
      <w:r w:rsidR="00C17D14">
        <w:t>.</w:t>
      </w:r>
      <w:r w:rsidR="00476021" w:rsidRPr="004568BE">
        <w:t xml:space="preserve"> </w:t>
      </w:r>
    </w:p>
    <w:p w14:paraId="5D8E8889" w14:textId="60A92C62" w:rsidR="00476021" w:rsidRPr="004568BE" w:rsidRDefault="00C17D14" w:rsidP="004568BE">
      <w:r w:rsidRPr="00C17D14">
        <w:rPr>
          <w:b/>
          <w:bCs/>
        </w:rPr>
        <w:t>6.3.3.</w:t>
      </w:r>
      <w:r>
        <w:t> N</w:t>
      </w:r>
      <w:r w:rsidR="00476021" w:rsidRPr="004568BE">
        <w:t>a wyjazdy grupowe należy uzyskać pisemną zgodę rodziców lub opiekunów prawnych</w:t>
      </w:r>
      <w:r w:rsidR="00093949">
        <w:t xml:space="preserve"> (</w:t>
      </w:r>
      <w:r w:rsidR="00093949" w:rsidRPr="00093949">
        <w:rPr>
          <w:b/>
          <w:bCs/>
        </w:rPr>
        <w:t>Załącznik 6</w:t>
      </w:r>
      <w:r w:rsidR="00093949">
        <w:t>)</w:t>
      </w:r>
      <w:r w:rsidR="00476021" w:rsidRPr="004568BE">
        <w:t>, po uprzednim zapoznaniu ich z ramowym planem działania i zasadami jego organizacji</w:t>
      </w:r>
      <w:r w:rsidR="00093949">
        <w:t xml:space="preserve">, w tym z </w:t>
      </w:r>
      <w:r w:rsidR="00476021" w:rsidRPr="004568BE">
        <w:t xml:space="preserve">regulaminem. Podczas wyjazdu rodzice lub opiekunowie prawni mają prawo </w:t>
      </w:r>
      <w:r w:rsidR="00093949">
        <w:br/>
      </w:r>
      <w:r w:rsidR="00476021" w:rsidRPr="004568BE">
        <w:t>do kontaktu ze swoim dzieckiem oraz z jego opiekunem</w:t>
      </w:r>
      <w:r>
        <w:t>.</w:t>
      </w:r>
      <w:r w:rsidR="00476021" w:rsidRPr="004568BE">
        <w:t xml:space="preserve"> </w:t>
      </w:r>
    </w:p>
    <w:p w14:paraId="4018E7CE" w14:textId="3861A00B" w:rsidR="00476021" w:rsidRDefault="00C17D14" w:rsidP="004568BE">
      <w:r w:rsidRPr="00C17D14">
        <w:rPr>
          <w:b/>
          <w:bCs/>
        </w:rPr>
        <w:t>6.3.4.</w:t>
      </w:r>
      <w:r>
        <w:t> P</w:t>
      </w:r>
      <w:r w:rsidR="00476021" w:rsidRPr="004568BE">
        <w:t>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1445A0AA" w14:textId="77777777" w:rsidR="00C17D14" w:rsidRPr="004568BE" w:rsidRDefault="00C17D14" w:rsidP="004568BE"/>
    <w:p w14:paraId="1681A33A" w14:textId="2CA11F0B" w:rsidR="00476021" w:rsidRPr="004568BE" w:rsidRDefault="00C17D14" w:rsidP="00C17D14">
      <w:pPr>
        <w:pStyle w:val="Nagwek2"/>
      </w:pPr>
      <w:bookmarkStart w:id="48" w:name="_Toc168039263"/>
      <w:bookmarkStart w:id="49" w:name="_Toc168392980"/>
      <w:r>
        <w:lastRenderedPageBreak/>
        <w:t>6.4. </w:t>
      </w:r>
      <w:r w:rsidR="00476021" w:rsidRPr="004568BE">
        <w:t xml:space="preserve">Zasady </w:t>
      </w:r>
      <w:r w:rsidR="001F06FE">
        <w:t>chroniące</w:t>
      </w:r>
      <w:r w:rsidR="00476021" w:rsidRPr="004568BE">
        <w:t xml:space="preserve"> dotyczące kontaktów przez media oraz udostępniania z Internetu</w:t>
      </w:r>
      <w:bookmarkEnd w:id="48"/>
      <w:bookmarkEnd w:id="49"/>
      <w:r w:rsidR="00476021" w:rsidRPr="004568BE">
        <w:t xml:space="preserve"> </w:t>
      </w:r>
    </w:p>
    <w:p w14:paraId="10ABE22B" w14:textId="0D1148A1" w:rsidR="00FE2E01" w:rsidRPr="00FE2E01" w:rsidRDefault="00FE2E01" w:rsidP="00FE2E01">
      <w:pPr>
        <w:spacing w:line="264" w:lineRule="auto"/>
      </w:pPr>
      <w:r w:rsidRPr="00FE2E01">
        <w:rPr>
          <w:b/>
          <w:bCs/>
        </w:rPr>
        <w:t>6.4.1</w:t>
      </w:r>
      <w:r w:rsidRPr="00FE2E01">
        <w:t xml:space="preserve"> Korespondencja mailowa z </w:t>
      </w:r>
      <w:r>
        <w:t>dziećmi</w:t>
      </w:r>
      <w:r w:rsidRPr="00FE2E01">
        <w:t xml:space="preserve"> przesyłana na ich prywatne adresy, a także komunikacja za pośrednictwem telefonu powinna występować tylko i w sytuacjach szczególnych i dotyczących kwestii związanych z dziełem duszpasterskim. Informacje wysyłane tą drogą muszą pochodzić z adresu mailowego instytucji (np. parafii, dzieła duszpasterskiego, itp.) lub służbowego adresu mailowego albo za pośrednictwem służbowego telefonu. </w:t>
      </w:r>
    </w:p>
    <w:p w14:paraId="106869AC" w14:textId="1960CC0E" w:rsidR="00860442" w:rsidRPr="00FE2E01" w:rsidRDefault="00FE2E01" w:rsidP="00C17D14">
      <w:pPr>
        <w:spacing w:line="264" w:lineRule="auto"/>
      </w:pPr>
      <w:r w:rsidRPr="00FE2E01">
        <w:rPr>
          <w:b/>
          <w:bCs/>
        </w:rPr>
        <w:t>6.4.2.</w:t>
      </w:r>
      <w:r>
        <w:t> </w:t>
      </w:r>
      <w:r w:rsidR="00AE698A">
        <w:t xml:space="preserve">Informacje o spotkaniach grup parafialnych z udziałem dzieci (także o zmianie pory lub miejsca) powinny być przekazywane rodzicom lub opiekunom. Można w tym celu wykorzystać oficjalną stronę internetową parafii lub jej oficjalne konto na portalach społecznościowych, które są ogólnodostępne. </w:t>
      </w:r>
      <w:r>
        <w:t>Zaleca się k</w:t>
      </w:r>
      <w:r w:rsidR="00860442" w:rsidRPr="00FE2E01">
        <w:t>omun</w:t>
      </w:r>
      <w:r>
        <w:t>i</w:t>
      </w:r>
      <w:r w:rsidR="00860442" w:rsidRPr="00FE2E01">
        <w:t>kacj</w:t>
      </w:r>
      <w:r>
        <w:t>ę</w:t>
      </w:r>
      <w:r w:rsidR="00860442" w:rsidRPr="00FE2E01">
        <w:t xml:space="preserve"> przez </w:t>
      </w:r>
      <w:r>
        <w:t xml:space="preserve">grupy na </w:t>
      </w:r>
      <w:r w:rsidR="00860442" w:rsidRPr="00FE2E01">
        <w:t>komunikator</w:t>
      </w:r>
      <w:r>
        <w:t xml:space="preserve">ach, których uczestnikami są także rodzice dzieci. </w:t>
      </w:r>
    </w:p>
    <w:p w14:paraId="6CA381F8" w14:textId="3C382D86" w:rsidR="00C17D14" w:rsidRDefault="00C17D14" w:rsidP="00C17D14">
      <w:pPr>
        <w:spacing w:line="264" w:lineRule="auto"/>
      </w:pPr>
      <w:r w:rsidRPr="00C17D14">
        <w:rPr>
          <w:b/>
          <w:bCs/>
        </w:rPr>
        <w:t>6.4.</w:t>
      </w:r>
      <w:r w:rsidR="00AE698A">
        <w:rPr>
          <w:b/>
          <w:bCs/>
        </w:rPr>
        <w:t>3</w:t>
      </w:r>
      <w:r w:rsidRPr="00C17D14">
        <w:rPr>
          <w:b/>
          <w:bCs/>
        </w:rPr>
        <w:t>.</w:t>
      </w:r>
      <w:r>
        <w:t xml:space="preserve"> Jeśli parafia zapewnia dzieciom dostęp do Internetu, jest zobowiązana podejmować wszelkie działania zabezpieczające przed dostępem do treści stanowiących zagrożenie dla ich prawidłowego rozwoju (treści erotyczne, pornograficzne, </w:t>
      </w:r>
      <w:proofErr w:type="spellStart"/>
      <w:r>
        <w:t>przemocowe</w:t>
      </w:r>
      <w:proofErr w:type="spellEnd"/>
      <w:r>
        <w:t xml:space="preserve"> itp.). Należy zapewnić, by na wszystkich komputerach znajdujących się na terenie parafii z dostępem do Internetu było zainstalowane i aktualizowane oprogramowanie filtrujące treści internetowe, oprogramowanie monitorujące korzystanie z Internetu, oprogramowanie antywirusowe, antyspamowe i </w:t>
      </w:r>
      <w:r w:rsidRPr="004069CA">
        <w:rPr>
          <w:i/>
        </w:rPr>
        <w:t>firewall</w:t>
      </w:r>
      <w:r>
        <w:t xml:space="preserve">. Niniejszy punkt nie dotyczy sytuacji, w których dzieci korzystają z Internetu poprzez własne urządzenia umożliwiające bezpośredni dostęp do sieci. </w:t>
      </w:r>
    </w:p>
    <w:p w14:paraId="57BDEB92" w14:textId="2DE4E94F" w:rsidR="00C17D14" w:rsidRDefault="00C17D14" w:rsidP="00C17D14">
      <w:pPr>
        <w:spacing w:line="264" w:lineRule="auto"/>
      </w:pPr>
      <w:r w:rsidRPr="00C17D14">
        <w:rPr>
          <w:b/>
          <w:bCs/>
        </w:rPr>
        <w:t>6.4.</w:t>
      </w:r>
      <w:r w:rsidR="00AE698A">
        <w:rPr>
          <w:b/>
          <w:bCs/>
        </w:rPr>
        <w:t>4</w:t>
      </w:r>
      <w:r w:rsidRPr="00C17D14">
        <w:rPr>
          <w:b/>
          <w:bCs/>
        </w:rPr>
        <w:t>.</w:t>
      </w:r>
      <w:r>
        <w:t xml:space="preserve"> Jeśli parafia zapewnia dzieciom dostęp do Internetu, każdemu dziecku należy przydzielić indywidualny login i hasło, umożliwiające korzystanie z Internetu na terenie parafii oraz poinformować go o konieczności zachowania loginu i hasła w tajemnicy. </w:t>
      </w:r>
    </w:p>
    <w:p w14:paraId="2C033035" w14:textId="7AA09BD5" w:rsidR="00C17D14" w:rsidRDefault="00C17D14" w:rsidP="00C17D14">
      <w:pPr>
        <w:spacing w:line="264" w:lineRule="auto"/>
      </w:pPr>
      <w:r w:rsidRPr="00C17D14">
        <w:rPr>
          <w:b/>
          <w:bCs/>
        </w:rPr>
        <w:t>6.4.</w:t>
      </w:r>
      <w:r w:rsidR="00AE698A">
        <w:rPr>
          <w:b/>
          <w:bCs/>
        </w:rPr>
        <w:t>5</w:t>
      </w:r>
      <w:r w:rsidRPr="00C17D14">
        <w:rPr>
          <w:b/>
          <w:bCs/>
        </w:rPr>
        <w:t>.</w:t>
      </w:r>
      <w:r>
        <w:t xml:space="preserve"> Upoważniony do nadzoru opiekun ma obowiązek poinformowania dzieci o zasadach bezpiecznego korzystania z Internetu. Podmioty kościelne są zobowiązane do zapewnienia stałego dostępu do materiałów edukacyjnych dotyczących bezpiecznego korzystania z Internetu. </w:t>
      </w:r>
    </w:p>
    <w:p w14:paraId="115D37E0" w14:textId="21A63CEB" w:rsidR="00C17D14" w:rsidRPr="008A55CD" w:rsidRDefault="00C17D14" w:rsidP="00C17D14">
      <w:pPr>
        <w:spacing w:line="264" w:lineRule="auto"/>
      </w:pPr>
      <w:r w:rsidRPr="00C17D14">
        <w:rPr>
          <w:b/>
          <w:bCs/>
        </w:rPr>
        <w:t>6.4.</w:t>
      </w:r>
      <w:r w:rsidR="00AE698A">
        <w:rPr>
          <w:b/>
          <w:bCs/>
        </w:rPr>
        <w:t>6</w:t>
      </w:r>
      <w:r w:rsidRPr="00C17D14">
        <w:rPr>
          <w:b/>
          <w:bCs/>
        </w:rPr>
        <w:t>.</w:t>
      </w:r>
      <w:r>
        <w:t> Osoba odpowiedzialna za dostęp do Internetu powinna sprawdzać okresowo, czy na komputerach nie znajdują się niebezpieczne treści, o których mowa w pkt 6.4.1. W przypadku ich znalezienia należy ustalić, kto korzystał z komputera w czasie ich wprowadzania.</w:t>
      </w:r>
    </w:p>
    <w:p w14:paraId="16739EE5" w14:textId="77777777" w:rsidR="00C17D14" w:rsidRPr="004568BE" w:rsidRDefault="00C17D14" w:rsidP="004568BE"/>
    <w:p w14:paraId="7E61B4C2" w14:textId="0F399FC4" w:rsidR="00476021" w:rsidRPr="00476021" w:rsidRDefault="00476021" w:rsidP="004568BE">
      <w:pPr>
        <w:pStyle w:val="Nagwek2"/>
      </w:pPr>
      <w:bookmarkStart w:id="50" w:name="_Toc168039264"/>
      <w:bookmarkStart w:id="51" w:name="_Toc168392981"/>
      <w:r w:rsidRPr="00476021">
        <w:t>6.</w:t>
      </w:r>
      <w:r w:rsidR="00C17D14">
        <w:t>5</w:t>
      </w:r>
      <w:r w:rsidRPr="00476021">
        <w:t>. Zasady chroniące dotyczące wszystkich, również dorosłych</w:t>
      </w:r>
      <w:bookmarkEnd w:id="50"/>
      <w:bookmarkEnd w:id="51"/>
      <w:r w:rsidRPr="00476021">
        <w:t xml:space="preserve"> </w:t>
      </w:r>
    </w:p>
    <w:p w14:paraId="05607DBA" w14:textId="069F601B" w:rsidR="00476021" w:rsidRPr="00C17D14" w:rsidRDefault="00C17D14" w:rsidP="00C17D14">
      <w:pPr>
        <w:spacing w:line="264" w:lineRule="auto"/>
      </w:pPr>
      <w:r w:rsidRPr="00C17D14">
        <w:rPr>
          <w:b/>
          <w:bCs/>
        </w:rPr>
        <w:t>6.5.1.</w:t>
      </w:r>
      <w:r>
        <w:t> </w:t>
      </w:r>
      <w:r w:rsidR="00476021" w:rsidRPr="00C17D14">
        <w:t xml:space="preserve">Sakrament pokuty i pojednania, a także spotkania związane z towarzyszeniem duchowym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lub widoczni dla innych osób (np. przeszklenia w drzwiach, uchylone drzwi do pomieszczenia). Niedopuszczalne jest spowiadanie lub tzw. rozmowy duchowe w pokojach prywatnych. </w:t>
      </w:r>
    </w:p>
    <w:p w14:paraId="61C3F6CD" w14:textId="4C84DFC1" w:rsidR="00476021" w:rsidRPr="00C17D14" w:rsidRDefault="00C17D14" w:rsidP="00C17D14">
      <w:pPr>
        <w:spacing w:line="264" w:lineRule="auto"/>
      </w:pPr>
      <w:r w:rsidRPr="00C17D14">
        <w:rPr>
          <w:b/>
          <w:bCs/>
        </w:rPr>
        <w:t>6.5.2.</w:t>
      </w:r>
      <w:r>
        <w:t> </w:t>
      </w:r>
      <w:r w:rsidR="00476021" w:rsidRPr="00C17D14">
        <w:t xml:space="preserve">Podczas Mszy świętych o uzdrowienie połączonych z modlitwą wstawienniczą należy zadbać o to, aby modlitwa taka odbywała się przy głównym ołtarzu, w miejscach godnych, widocznych, centralnych, a nie w różnych „zaułkach”, przyciemnionych pomieszczeniach itp. </w:t>
      </w:r>
    </w:p>
    <w:p w14:paraId="35DFF316" w14:textId="1E642587" w:rsidR="00476021" w:rsidRPr="00C17D14" w:rsidRDefault="00C9516B" w:rsidP="00C17D14">
      <w:pPr>
        <w:spacing w:line="264" w:lineRule="auto"/>
      </w:pPr>
      <w:r w:rsidRPr="00C9516B">
        <w:rPr>
          <w:b/>
          <w:bCs/>
        </w:rPr>
        <w:lastRenderedPageBreak/>
        <w:t>6.5.3.</w:t>
      </w:r>
      <w:r>
        <w:t> </w:t>
      </w:r>
      <w:r w:rsidR="00476021" w:rsidRPr="00C17D14">
        <w:t>Zaleca się, aby odwiedziny chorych (dotyczy księży oraz szafarzy i wolontariuszy) odbywały się w obecności osoby trzeciej (kogoś z rodziny, z sąsiedztwa, osoby posługującej w parafii).</w:t>
      </w:r>
    </w:p>
    <w:p w14:paraId="09BF2A18" w14:textId="2F8BDC46" w:rsidR="00476021" w:rsidRDefault="00476021" w:rsidP="00476021">
      <w:pPr>
        <w:pStyle w:val="Akapitzlist"/>
        <w:ind w:left="1287" w:firstLine="0"/>
      </w:pPr>
    </w:p>
    <w:p w14:paraId="0AB85805" w14:textId="647A995E" w:rsidR="00476021" w:rsidRPr="00232A0E" w:rsidRDefault="00476021" w:rsidP="00232A0E">
      <w:pPr>
        <w:pStyle w:val="Nagwek1"/>
      </w:pPr>
      <w:r>
        <w:br w:type="column"/>
      </w:r>
      <w:bookmarkStart w:id="52" w:name="_Toc168039265"/>
      <w:bookmarkStart w:id="53" w:name="_Toc168392982"/>
      <w:r w:rsidRPr="00232A0E">
        <w:lastRenderedPageBreak/>
        <w:t>STANDARD 7</w:t>
      </w:r>
      <w:r w:rsidR="00232A0E">
        <w:br/>
        <w:t xml:space="preserve">Edukacja dzieci oraz osób bezbronnych </w:t>
      </w:r>
      <w:r w:rsidR="00093949">
        <w:br/>
      </w:r>
      <w:r w:rsidR="00232A0E">
        <w:t xml:space="preserve">w </w:t>
      </w:r>
      <w:r w:rsidR="00093949">
        <w:t xml:space="preserve">zakresie </w:t>
      </w:r>
      <w:r w:rsidR="00232A0E">
        <w:t>ochron</w:t>
      </w:r>
      <w:r w:rsidR="00093949">
        <w:t>y</w:t>
      </w:r>
      <w:r w:rsidR="00232A0E">
        <w:t xml:space="preserve"> swoich granic</w:t>
      </w:r>
      <w:bookmarkEnd w:id="52"/>
      <w:bookmarkEnd w:id="53"/>
    </w:p>
    <w:p w14:paraId="31A1F17D" w14:textId="77777777" w:rsidR="00C9516B" w:rsidRDefault="00C9516B" w:rsidP="00C9516B"/>
    <w:p w14:paraId="5D157F12" w14:textId="52FC9F97" w:rsidR="00476021" w:rsidRPr="00476021" w:rsidRDefault="00C9516B" w:rsidP="00C9516B">
      <w:r w:rsidRPr="00C9516B">
        <w:rPr>
          <w:b/>
          <w:bCs/>
        </w:rPr>
        <w:t>7.1.</w:t>
      </w:r>
      <w:r>
        <w:t> K</w:t>
      </w:r>
      <w:r w:rsidRPr="00476021">
        <w:t xml:space="preserve">ształtowanie świadomości dzieci </w:t>
      </w:r>
      <w:r>
        <w:t>z</w:t>
      </w:r>
      <w:r w:rsidR="00476021" w:rsidRPr="00476021">
        <w:t xml:space="preserve">apobiega sytuacjom sprzyjającym wykorzystaniu </w:t>
      </w:r>
      <w:r>
        <w:t xml:space="preserve">i doświadczaniu przemocy. </w:t>
      </w:r>
      <w:r w:rsidR="00476021" w:rsidRPr="00476021">
        <w:t xml:space="preserve">W parafii istnieje możliwość zadbania o taką edukację.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14:paraId="1CB8CBC7" w14:textId="77777777" w:rsidR="00476021" w:rsidRPr="00476021" w:rsidRDefault="00476021" w:rsidP="00C9516B">
      <w:pPr>
        <w:pStyle w:val="Akapitzlist"/>
        <w:numPr>
          <w:ilvl w:val="0"/>
          <w:numId w:val="35"/>
        </w:numPr>
        <w:ind w:left="851" w:hanging="284"/>
      </w:pPr>
      <w:r w:rsidRPr="00476021">
        <w:t xml:space="preserve">pozostawianie dzieci bez opieki; </w:t>
      </w:r>
    </w:p>
    <w:p w14:paraId="786E5CE4" w14:textId="77777777" w:rsidR="00476021" w:rsidRPr="00476021" w:rsidRDefault="00476021" w:rsidP="00C9516B">
      <w:pPr>
        <w:pStyle w:val="Akapitzlist"/>
        <w:numPr>
          <w:ilvl w:val="0"/>
          <w:numId w:val="35"/>
        </w:numPr>
        <w:ind w:left="851" w:hanging="284"/>
      </w:pPr>
      <w:r w:rsidRPr="00476021">
        <w:t xml:space="preserve">okazywanie niechcianej czułości; </w:t>
      </w:r>
    </w:p>
    <w:p w14:paraId="3CEEA199" w14:textId="77777777" w:rsidR="00476021" w:rsidRPr="00476021" w:rsidRDefault="00476021" w:rsidP="00C9516B">
      <w:pPr>
        <w:pStyle w:val="Akapitzlist"/>
        <w:numPr>
          <w:ilvl w:val="0"/>
          <w:numId w:val="35"/>
        </w:numPr>
        <w:ind w:left="851" w:hanging="284"/>
      </w:pPr>
      <w:r w:rsidRPr="00476021">
        <w:t xml:space="preserve">próby nawiązywania kontaktu w miejscach odosobnionych; </w:t>
      </w:r>
    </w:p>
    <w:p w14:paraId="29BA2D58" w14:textId="77777777" w:rsidR="00476021" w:rsidRPr="00476021" w:rsidRDefault="00476021" w:rsidP="00C9516B">
      <w:pPr>
        <w:pStyle w:val="Akapitzlist"/>
        <w:numPr>
          <w:ilvl w:val="0"/>
          <w:numId w:val="35"/>
        </w:numPr>
        <w:ind w:left="851" w:hanging="284"/>
      </w:pPr>
      <w:r w:rsidRPr="00476021">
        <w:t xml:space="preserve">epatowanie nagością oraz zapraszanie, zwłaszcza indywidualnie, do miejsc takich jak np. sauna; </w:t>
      </w:r>
    </w:p>
    <w:p w14:paraId="666A5CBD" w14:textId="77777777" w:rsidR="00476021" w:rsidRPr="00476021" w:rsidRDefault="00476021" w:rsidP="00C9516B">
      <w:pPr>
        <w:pStyle w:val="Akapitzlist"/>
        <w:numPr>
          <w:ilvl w:val="0"/>
          <w:numId w:val="35"/>
        </w:numPr>
        <w:ind w:left="851" w:hanging="284"/>
      </w:pPr>
      <w:r w:rsidRPr="00476021">
        <w:t xml:space="preserve">przekraczanie granic nienaruszalności cielesnej; </w:t>
      </w:r>
    </w:p>
    <w:p w14:paraId="19749B59" w14:textId="77777777" w:rsidR="00476021" w:rsidRPr="00476021" w:rsidRDefault="00476021" w:rsidP="00C9516B">
      <w:pPr>
        <w:pStyle w:val="Akapitzlist"/>
        <w:numPr>
          <w:ilvl w:val="0"/>
          <w:numId w:val="35"/>
        </w:numPr>
        <w:ind w:left="851" w:hanging="284"/>
      </w:pPr>
      <w:r w:rsidRPr="00476021">
        <w:t xml:space="preserve">zbyt intensywne dążenie do osobistego kontaktu; </w:t>
      </w:r>
    </w:p>
    <w:p w14:paraId="29787342" w14:textId="77777777" w:rsidR="00476021" w:rsidRPr="00476021" w:rsidRDefault="00476021" w:rsidP="00C9516B">
      <w:pPr>
        <w:pStyle w:val="Akapitzlist"/>
        <w:numPr>
          <w:ilvl w:val="0"/>
          <w:numId w:val="35"/>
        </w:numPr>
        <w:ind w:left="851" w:hanging="284"/>
      </w:pPr>
      <w:r w:rsidRPr="00476021">
        <w:t xml:space="preserve">infantylne zachowania opiekunów; </w:t>
      </w:r>
    </w:p>
    <w:p w14:paraId="0CEA8139" w14:textId="77777777" w:rsidR="00476021" w:rsidRPr="00476021" w:rsidRDefault="00476021" w:rsidP="00C9516B">
      <w:pPr>
        <w:pStyle w:val="Akapitzlist"/>
        <w:numPr>
          <w:ilvl w:val="0"/>
          <w:numId w:val="35"/>
        </w:numPr>
        <w:ind w:left="851" w:hanging="284"/>
      </w:pPr>
      <w:r w:rsidRPr="00476021">
        <w:t xml:space="preserve">prowokacja i wciąganie w sytuacje dwuznaczne; </w:t>
      </w:r>
    </w:p>
    <w:p w14:paraId="1B6C1DCF" w14:textId="3978BDC8" w:rsidR="00476021" w:rsidRPr="00476021" w:rsidRDefault="00476021" w:rsidP="00C9516B">
      <w:pPr>
        <w:pStyle w:val="Akapitzlist"/>
        <w:numPr>
          <w:ilvl w:val="0"/>
          <w:numId w:val="35"/>
        </w:numPr>
        <w:ind w:left="851" w:hanging="284"/>
      </w:pPr>
      <w:r w:rsidRPr="00476021">
        <w:t xml:space="preserve">prezentowanie nieodpowiednich i wulgarnych treści (zwłaszcza materiałów o charakterze erotycznym, pornograficznym, obrazujących przemoc lub w inny sposób przyczyniających się do dyskomfortu); </w:t>
      </w:r>
    </w:p>
    <w:p w14:paraId="1DC04739" w14:textId="77777777" w:rsidR="00476021" w:rsidRPr="00476021" w:rsidRDefault="00476021" w:rsidP="00C9516B">
      <w:pPr>
        <w:pStyle w:val="Akapitzlist"/>
        <w:numPr>
          <w:ilvl w:val="0"/>
          <w:numId w:val="35"/>
        </w:numPr>
        <w:ind w:left="851" w:hanging="284"/>
      </w:pPr>
      <w:r w:rsidRPr="00476021">
        <w:t xml:space="preserve">nadmierne i indywidualne obdarowywanie prezentami i inne formy faworyzowania; </w:t>
      </w:r>
    </w:p>
    <w:p w14:paraId="747911F2" w14:textId="77777777" w:rsidR="00476021" w:rsidRPr="00476021" w:rsidRDefault="00476021" w:rsidP="00C9516B">
      <w:pPr>
        <w:pStyle w:val="Akapitzlist"/>
        <w:numPr>
          <w:ilvl w:val="0"/>
          <w:numId w:val="35"/>
        </w:numPr>
        <w:ind w:left="851" w:hanging="284"/>
      </w:pPr>
      <w:r w:rsidRPr="00476021">
        <w:t xml:space="preserve">brak empatii i wrażliwości na potrzeby dzieci; </w:t>
      </w:r>
    </w:p>
    <w:p w14:paraId="63B2729D" w14:textId="77777777" w:rsidR="00476021" w:rsidRPr="00476021" w:rsidRDefault="00476021" w:rsidP="00C9516B">
      <w:pPr>
        <w:pStyle w:val="Akapitzlist"/>
        <w:numPr>
          <w:ilvl w:val="0"/>
          <w:numId w:val="35"/>
        </w:numPr>
        <w:ind w:left="851" w:hanging="284"/>
        <w:contextualSpacing w:val="0"/>
      </w:pPr>
      <w:r w:rsidRPr="00476021">
        <w:t>proponowanie, używanie alkoholu lub środków psychoaktywnych itp. lub bycie pod ich wpływem.</w:t>
      </w:r>
    </w:p>
    <w:p w14:paraId="238E345C" w14:textId="7485CB8A" w:rsidR="00476021" w:rsidRDefault="00C9516B" w:rsidP="00C9516B">
      <w:pPr>
        <w:pStyle w:val="Akapitzlist"/>
        <w:ind w:left="0"/>
      </w:pPr>
      <w:r w:rsidRPr="00C9516B">
        <w:rPr>
          <w:b/>
          <w:bCs/>
        </w:rPr>
        <w:t>7.2.</w:t>
      </w:r>
      <w:r>
        <w:t> </w:t>
      </w:r>
      <w:r w:rsidRPr="00476021">
        <w:t>Szkolenia, np. w konwencji warsztatów, powinny prowadzić osoby odpowiednio do tego przygotowane</w:t>
      </w:r>
      <w:r>
        <w:t xml:space="preserve"> – psycholog, pedagog, osoba wykształcona w obszarze profilaktyki</w:t>
      </w:r>
      <w:r w:rsidR="00EE2790">
        <w:t xml:space="preserve"> lub ochrony dzieci</w:t>
      </w:r>
      <w:r>
        <w:t>.</w:t>
      </w:r>
    </w:p>
    <w:p w14:paraId="5717AB30" w14:textId="376A036D" w:rsidR="00476021" w:rsidRPr="00232A0E" w:rsidRDefault="00476021" w:rsidP="00232A0E">
      <w:pPr>
        <w:pStyle w:val="Nagwek1"/>
      </w:pPr>
      <w:r>
        <w:br w:type="column"/>
      </w:r>
      <w:bookmarkStart w:id="54" w:name="_Toc168039266"/>
      <w:bookmarkStart w:id="55" w:name="_Toc168392983"/>
      <w:r w:rsidRPr="00232A0E">
        <w:lastRenderedPageBreak/>
        <w:t>STANDARD 8</w:t>
      </w:r>
      <w:r w:rsidR="00232A0E">
        <w:br/>
        <w:t>Szkolenie i stałe wsparcie dla osób zajmujących się profilaktyką</w:t>
      </w:r>
      <w:bookmarkEnd w:id="54"/>
      <w:bookmarkEnd w:id="55"/>
    </w:p>
    <w:p w14:paraId="6846FD57" w14:textId="77777777" w:rsidR="00C9516B" w:rsidRDefault="00C9516B" w:rsidP="00C9516B"/>
    <w:p w14:paraId="20681125" w14:textId="03D3ADB9" w:rsidR="00476021" w:rsidRPr="00476021" w:rsidRDefault="00C9516B" w:rsidP="00C9516B">
      <w:r w:rsidRPr="00C9516B">
        <w:rPr>
          <w:b/>
          <w:bCs/>
        </w:rPr>
        <w:t>8.1. </w:t>
      </w:r>
      <w:r w:rsidR="00476021" w:rsidRPr="00476021">
        <w:t xml:space="preserve">Wszyscy pracownicy i wolontariusze w parafii otrzymują potrzebną im wiedzę o standardach przyjętych i obowiązujących w parafii – kodeksie </w:t>
      </w:r>
      <w:proofErr w:type="spellStart"/>
      <w:r w:rsidR="00476021" w:rsidRPr="00476021">
        <w:t>zachowań</w:t>
      </w:r>
      <w:proofErr w:type="spellEnd"/>
      <w:r w:rsidR="006A7691">
        <w:t xml:space="preserve"> (</w:t>
      </w:r>
      <w:r w:rsidR="006A7691" w:rsidRPr="006A7691">
        <w:rPr>
          <w:b/>
          <w:bCs/>
        </w:rPr>
        <w:t>STANDARD 6</w:t>
      </w:r>
      <w:r w:rsidR="006A7691">
        <w:t>)</w:t>
      </w:r>
      <w:r w:rsidR="00476021" w:rsidRPr="00476021">
        <w:t>, procedurach związanych z interwencją i zgłoszeniem</w:t>
      </w:r>
      <w:r w:rsidR="006A7691">
        <w:t xml:space="preserve"> (</w:t>
      </w:r>
      <w:r w:rsidR="006A7691" w:rsidRPr="006A7691">
        <w:rPr>
          <w:b/>
          <w:bCs/>
        </w:rPr>
        <w:t>STANDARD 3</w:t>
      </w:r>
      <w:r w:rsidR="006A7691">
        <w:t xml:space="preserve">, </w:t>
      </w:r>
      <w:r w:rsidR="006A7691" w:rsidRPr="006A7691">
        <w:rPr>
          <w:b/>
          <w:bCs/>
        </w:rPr>
        <w:t>Aneks 2</w:t>
      </w:r>
      <w:r w:rsidR="006A7691">
        <w:t>)</w:t>
      </w:r>
      <w:r w:rsidR="00476021" w:rsidRPr="00476021">
        <w:t xml:space="preserve">. Szkolenie może prowadzić </w:t>
      </w:r>
      <w:r w:rsidR="00476021" w:rsidRPr="00C9516B">
        <w:rPr>
          <w:u w:val="single"/>
        </w:rPr>
        <w:t>osoba odpowiedzialna w parafii za prewencję</w:t>
      </w:r>
      <w:r w:rsidR="00476021" w:rsidRPr="00476021">
        <w:t>.</w:t>
      </w:r>
    </w:p>
    <w:p w14:paraId="40B29DEB" w14:textId="77777777" w:rsidR="00C9516B" w:rsidRDefault="00C9516B" w:rsidP="00C9516B">
      <w:r w:rsidRPr="00C9516B">
        <w:rPr>
          <w:b/>
          <w:bCs/>
        </w:rPr>
        <w:t>8.2.</w:t>
      </w:r>
      <w:r>
        <w:t> </w:t>
      </w:r>
      <w:r w:rsidR="00476021" w:rsidRPr="00476021">
        <w:t xml:space="preserve">Pracownicy i wolontariusze pełniący funkcje wychowawcze lub formacyjne dodatkowo otrzymują potrzebną wiedzę dotyczącą: </w:t>
      </w:r>
    </w:p>
    <w:p w14:paraId="53667941" w14:textId="5BA0BE55" w:rsidR="00476021" w:rsidRPr="00476021" w:rsidRDefault="00476021" w:rsidP="00C9516B">
      <w:pPr>
        <w:pStyle w:val="Akapitzlist"/>
        <w:numPr>
          <w:ilvl w:val="0"/>
          <w:numId w:val="38"/>
        </w:numPr>
        <w:ind w:left="993" w:hanging="284"/>
      </w:pPr>
      <w:r w:rsidRPr="00476021">
        <w:t xml:space="preserve">rodzajów przemocy (w tym przemocy rówieśniczej); </w:t>
      </w:r>
    </w:p>
    <w:p w14:paraId="1D469106" w14:textId="77777777" w:rsidR="00476021" w:rsidRPr="00476021" w:rsidRDefault="00476021" w:rsidP="00C9516B">
      <w:pPr>
        <w:pStyle w:val="Akapitzlist"/>
        <w:numPr>
          <w:ilvl w:val="0"/>
          <w:numId w:val="38"/>
        </w:numPr>
        <w:ind w:left="993" w:hanging="284"/>
      </w:pPr>
      <w:r w:rsidRPr="00476021">
        <w:t xml:space="preserve">rozpoznawania oznak przemocy (w tym wykorzystania seksualnego); </w:t>
      </w:r>
    </w:p>
    <w:p w14:paraId="373667ED" w14:textId="77777777" w:rsidR="00476021" w:rsidRPr="00476021" w:rsidRDefault="00476021" w:rsidP="00C9516B">
      <w:pPr>
        <w:pStyle w:val="Akapitzlist"/>
        <w:numPr>
          <w:ilvl w:val="0"/>
          <w:numId w:val="38"/>
        </w:numPr>
        <w:ind w:left="993" w:hanging="284"/>
      </w:pPr>
      <w:r w:rsidRPr="00476021">
        <w:t xml:space="preserve">strategii działania sprawców przemocy (w tym przemocy seksualnej); </w:t>
      </w:r>
    </w:p>
    <w:p w14:paraId="3D3DB348" w14:textId="270E794F" w:rsidR="00476021" w:rsidRPr="00476021" w:rsidRDefault="00476021" w:rsidP="00C9516B">
      <w:pPr>
        <w:pStyle w:val="Akapitzlist"/>
        <w:numPr>
          <w:ilvl w:val="0"/>
          <w:numId w:val="38"/>
        </w:numPr>
        <w:ind w:left="993" w:hanging="284"/>
      </w:pPr>
      <w:r w:rsidRPr="00476021">
        <w:t xml:space="preserve">rozmowy z dzieckiem/osobą bezbronną na temat krzywdy; </w:t>
      </w:r>
    </w:p>
    <w:p w14:paraId="0313B63D" w14:textId="77777777" w:rsidR="00476021" w:rsidRPr="00476021" w:rsidRDefault="00476021" w:rsidP="00C9516B">
      <w:pPr>
        <w:pStyle w:val="Akapitzlist"/>
        <w:numPr>
          <w:ilvl w:val="0"/>
          <w:numId w:val="38"/>
        </w:numPr>
        <w:ind w:left="993" w:hanging="284"/>
      </w:pPr>
      <w:r w:rsidRPr="00476021">
        <w:t xml:space="preserve">rozmowy z dorosłymi (gdy ktoś pracuje z grupą dorosłych) dotyczącą przemocy; </w:t>
      </w:r>
    </w:p>
    <w:p w14:paraId="2642F6E9" w14:textId="77777777" w:rsidR="00476021" w:rsidRPr="00476021" w:rsidRDefault="00476021" w:rsidP="00C9516B">
      <w:pPr>
        <w:pStyle w:val="Akapitzlist"/>
        <w:numPr>
          <w:ilvl w:val="0"/>
          <w:numId w:val="38"/>
        </w:numPr>
        <w:ind w:left="993" w:hanging="284"/>
      </w:pPr>
      <w:r w:rsidRPr="00476021">
        <w:t xml:space="preserve">zagrożeń i ochrony przed szkodliwymi treściami w Internecie; </w:t>
      </w:r>
    </w:p>
    <w:p w14:paraId="72071DB0" w14:textId="19B5615E" w:rsidR="00476021" w:rsidRDefault="00476021" w:rsidP="00C9516B">
      <w:pPr>
        <w:pStyle w:val="Akapitzlist"/>
        <w:numPr>
          <w:ilvl w:val="0"/>
          <w:numId w:val="38"/>
        </w:numPr>
        <w:ind w:left="993" w:hanging="284"/>
      </w:pPr>
      <w:r w:rsidRPr="00476021">
        <w:t>innych zaleceń obowiązujących w danej placówce/miejscu duszpasterskim</w:t>
      </w:r>
      <w:r w:rsidR="006A7691">
        <w:t>;</w:t>
      </w:r>
    </w:p>
    <w:p w14:paraId="5E651409" w14:textId="79F0468C" w:rsidR="006A7691" w:rsidRPr="00476021" w:rsidRDefault="006A7691" w:rsidP="00C9516B">
      <w:pPr>
        <w:pStyle w:val="Akapitzlist"/>
        <w:numPr>
          <w:ilvl w:val="0"/>
          <w:numId w:val="38"/>
        </w:numPr>
        <w:ind w:left="993" w:hanging="284"/>
      </w:pPr>
      <w:r>
        <w:t>dokumentu „Z</w:t>
      </w:r>
      <w:r w:rsidRPr="006A7691">
        <w:t>asad</w:t>
      </w:r>
      <w:r>
        <w:t>y</w:t>
      </w:r>
      <w:r w:rsidRPr="006A7691">
        <w:t xml:space="preserve"> ochrony małoletnich i niepełnosprawnych w praktyce wychowawczo-duszpasterskiej </w:t>
      </w:r>
      <w:r>
        <w:t>a</w:t>
      </w:r>
      <w:r w:rsidRPr="006A7691">
        <w:t xml:space="preserve">rchidiecezji </w:t>
      </w:r>
      <w:r>
        <w:t>ł</w:t>
      </w:r>
      <w:r w:rsidRPr="006A7691">
        <w:t>ódzkiej</w:t>
      </w:r>
      <w:r>
        <w:t>”.</w:t>
      </w:r>
    </w:p>
    <w:p w14:paraId="3A402B9A" w14:textId="24C9E1B0" w:rsidR="00476021" w:rsidRPr="00476021" w:rsidRDefault="00F533D3" w:rsidP="00C9516B">
      <w:r w:rsidRPr="00F533D3">
        <w:rPr>
          <w:b/>
          <w:bCs/>
        </w:rPr>
        <w:t>8.3.</w:t>
      </w:r>
      <w:r>
        <w:t> </w:t>
      </w:r>
      <w:r w:rsidR="00476021" w:rsidRPr="00476021">
        <w:t>Każda osoba pracująca z dziećmi i osobami bezbronnymi powinna otrzymać za</w:t>
      </w:r>
      <w:r w:rsidR="00476021" w:rsidRPr="00476021">
        <w:softHyphen/>
        <w:t>świadczenie o udziale w szkoleniu.</w:t>
      </w:r>
    </w:p>
    <w:p w14:paraId="4AD59759" w14:textId="4108AC06" w:rsidR="00476021" w:rsidRPr="00476021" w:rsidRDefault="00EE2790" w:rsidP="00C9516B">
      <w:r w:rsidRPr="00EE2790">
        <w:rPr>
          <w:b/>
          <w:bCs/>
        </w:rPr>
        <w:t>8.4.</w:t>
      </w:r>
      <w:r>
        <w:t> </w:t>
      </w:r>
      <w:r w:rsidR="00476021" w:rsidRPr="00476021">
        <w:t xml:space="preserve">Każda osoba pracująca z dziećmi i osobami bezbronnymi </w:t>
      </w:r>
      <w:r w:rsidR="00476021" w:rsidRPr="00EE2790">
        <w:rPr>
          <w:b/>
          <w:bCs/>
        </w:rPr>
        <w:t xml:space="preserve">co dwa lata </w:t>
      </w:r>
      <w:r>
        <w:t xml:space="preserve">zobowiązana jest </w:t>
      </w:r>
      <w:r w:rsidR="00476021" w:rsidRPr="00476021">
        <w:t>uczestniczy</w:t>
      </w:r>
      <w:r>
        <w:t>ć</w:t>
      </w:r>
      <w:r w:rsidR="00476021" w:rsidRPr="00476021">
        <w:t xml:space="preserve"> w szkoleniu z zakresu prewencji. Treść tych szkoleń przygotowana jest przez osobę odpowiedzialną w </w:t>
      </w:r>
      <w:r>
        <w:t>archi</w:t>
      </w:r>
      <w:r w:rsidR="00476021" w:rsidRPr="00476021">
        <w:t xml:space="preserve">diecezji </w:t>
      </w:r>
      <w:r>
        <w:t xml:space="preserve">łódzkiej </w:t>
      </w:r>
      <w:r w:rsidR="00476021" w:rsidRPr="00476021">
        <w:t>za prewencję.</w:t>
      </w:r>
    </w:p>
    <w:p w14:paraId="4C735426" w14:textId="77777777" w:rsidR="00EE2790" w:rsidRDefault="00EE2790" w:rsidP="00C9516B">
      <w:r w:rsidRPr="00EE2790">
        <w:rPr>
          <w:b/>
          <w:bCs/>
        </w:rPr>
        <w:t>8.5.</w:t>
      </w:r>
      <w:r>
        <w:t> </w:t>
      </w:r>
      <w:r w:rsidRPr="00476021">
        <w:t>Szkolenia, np. w konwencji warsztatów, powinny prowadzić osoby odpowiednio do tego przygotowane</w:t>
      </w:r>
      <w:r>
        <w:t xml:space="preserve"> – psycholog, pedagog, osoba wykształcona w obszarze profilaktyki lub ochrony dzieci.</w:t>
      </w:r>
    </w:p>
    <w:p w14:paraId="4C670939" w14:textId="77777777" w:rsidR="00EE2790" w:rsidRDefault="00EE2790" w:rsidP="00C9516B">
      <w:r w:rsidRPr="00EE2790">
        <w:rPr>
          <w:b/>
          <w:bCs/>
        </w:rPr>
        <w:t>8.6.</w:t>
      </w:r>
      <w:r>
        <w:t> </w:t>
      </w:r>
      <w:r w:rsidR="00476021">
        <w:t xml:space="preserve">Osoby odpowiedzialne za prewencję w parafii poza wiedzą z pkt 1 i 2 powinny mieć także wiedzę na temat: </w:t>
      </w:r>
    </w:p>
    <w:p w14:paraId="7A4E936A" w14:textId="73277958" w:rsidR="00476021" w:rsidRDefault="00476021" w:rsidP="00EE2790">
      <w:pPr>
        <w:pStyle w:val="Akapitzlist"/>
        <w:numPr>
          <w:ilvl w:val="0"/>
          <w:numId w:val="38"/>
        </w:numPr>
        <w:ind w:left="993" w:hanging="284"/>
      </w:pPr>
      <w:r>
        <w:t>budowania systemu prewencji zgodnego z wymogami Kościoła i ustaw pań</w:t>
      </w:r>
      <w:r>
        <w:softHyphen/>
        <w:t xml:space="preserve">stwowych (obecnie tzw. „Ustawa Kamilka” i Krajowy Plan Przeciwdziałania Przestępstwom Przeciwko Wolności Seksualnej i Obyczajności na Szkodę Małoletnich na lata 2023-2026 oraz Wytyczne KEP, dokument prewencji KEP); </w:t>
      </w:r>
    </w:p>
    <w:p w14:paraId="337A3807" w14:textId="77777777" w:rsidR="00476021" w:rsidRDefault="00476021" w:rsidP="00EE2790">
      <w:pPr>
        <w:pStyle w:val="Akapitzlist"/>
        <w:numPr>
          <w:ilvl w:val="0"/>
          <w:numId w:val="38"/>
        </w:numPr>
        <w:ind w:left="993" w:hanging="284"/>
      </w:pPr>
      <w:r>
        <w:t xml:space="preserve">podstawowych procedur prawnych (kanonicznych i przewidzianych przez Kodeks karny); </w:t>
      </w:r>
    </w:p>
    <w:p w14:paraId="72C43B62" w14:textId="77777777" w:rsidR="00476021" w:rsidRDefault="00476021" w:rsidP="00EE2790">
      <w:pPr>
        <w:pStyle w:val="Akapitzlist"/>
        <w:numPr>
          <w:ilvl w:val="0"/>
          <w:numId w:val="38"/>
        </w:numPr>
        <w:ind w:left="993" w:hanging="284"/>
      </w:pPr>
      <w:r>
        <w:t xml:space="preserve">czynników ryzyka i czynników ochronnych; </w:t>
      </w:r>
    </w:p>
    <w:p w14:paraId="6D270C72" w14:textId="77777777" w:rsidR="00476021" w:rsidRDefault="00476021" w:rsidP="00EE2790">
      <w:pPr>
        <w:pStyle w:val="Akapitzlist"/>
        <w:numPr>
          <w:ilvl w:val="0"/>
          <w:numId w:val="38"/>
        </w:numPr>
        <w:ind w:left="993" w:hanging="284"/>
      </w:pPr>
      <w:r>
        <w:t xml:space="preserve">funkcjonowania w środowisku lokalnym placówek pomocowych; </w:t>
      </w:r>
    </w:p>
    <w:p w14:paraId="0E155659" w14:textId="77777777" w:rsidR="00476021" w:rsidRDefault="00476021" w:rsidP="00EE2790">
      <w:pPr>
        <w:pStyle w:val="Akapitzlist"/>
        <w:numPr>
          <w:ilvl w:val="0"/>
          <w:numId w:val="38"/>
        </w:numPr>
        <w:ind w:left="993" w:hanging="284"/>
      </w:pPr>
      <w:r>
        <w:t xml:space="preserve">procedur ustalonych dla danej parafii. </w:t>
      </w:r>
    </w:p>
    <w:p w14:paraId="4852B799" w14:textId="15290E62" w:rsidR="00476021" w:rsidRDefault="00EE2790" w:rsidP="00C9516B">
      <w:r w:rsidRPr="00EE2790">
        <w:rPr>
          <w:b/>
          <w:bCs/>
        </w:rPr>
        <w:lastRenderedPageBreak/>
        <w:t>8.7.</w:t>
      </w:r>
      <w:r>
        <w:t> </w:t>
      </w:r>
      <w:r w:rsidR="00476021">
        <w:t xml:space="preserve">Za szkolenie tych osób odpowiada osoba odpowiedzialna za prewencję w </w:t>
      </w:r>
      <w:r>
        <w:t>archidiecezji łódzkiej</w:t>
      </w:r>
      <w:r w:rsidR="00476021">
        <w:t>. Na szkolenie zaprasza osoby posiadające kompetencje potwierdzone odpowiednim dokumentem.</w:t>
      </w:r>
    </w:p>
    <w:p w14:paraId="4D6A3361" w14:textId="509A6654" w:rsidR="00476021" w:rsidRDefault="00EE2790" w:rsidP="00EE2790">
      <w:r w:rsidRPr="00EE2790">
        <w:rPr>
          <w:b/>
          <w:bCs/>
        </w:rPr>
        <w:t>8.8.</w:t>
      </w:r>
      <w:r>
        <w:t> </w:t>
      </w:r>
      <w:r w:rsidR="00476021">
        <w:t xml:space="preserve">Osoby odpowiedzialne za prewencję w danej parafii uczestniczą </w:t>
      </w:r>
      <w:r w:rsidR="00BA5F4B" w:rsidRPr="00AE698A">
        <w:t>co dwa lata</w:t>
      </w:r>
      <w:r w:rsidR="00476021">
        <w:t xml:space="preserve"> w spotkaniu odpowiedzialnych za prewencję w </w:t>
      </w:r>
      <w:r>
        <w:t>archi</w:t>
      </w:r>
      <w:r w:rsidR="00476021">
        <w:t>diecezji</w:t>
      </w:r>
      <w:r>
        <w:t xml:space="preserve"> łódzkiej</w:t>
      </w:r>
      <w:r w:rsidR="00BA5F4B">
        <w:t>, chyba że nastąpią istotne zmiany prawne wymagające doszkolenia.</w:t>
      </w:r>
    </w:p>
    <w:p w14:paraId="2DBA5BA0" w14:textId="107B768E" w:rsidR="00476021" w:rsidRPr="00EE2790" w:rsidRDefault="00476021" w:rsidP="00EE2790">
      <w:pPr>
        <w:pStyle w:val="Nagwek1"/>
      </w:pPr>
      <w:r>
        <w:br w:type="column"/>
      </w:r>
      <w:bookmarkStart w:id="56" w:name="_Toc168039267"/>
      <w:bookmarkStart w:id="57" w:name="_Toc168392984"/>
      <w:r w:rsidRPr="00EE2790">
        <w:lastRenderedPageBreak/>
        <w:t>STANDARD 9</w:t>
      </w:r>
      <w:r w:rsidR="00EE2790">
        <w:br/>
        <w:t>Zapewnienie jakości i ciągłości działań w zakresie prewencji</w:t>
      </w:r>
      <w:bookmarkEnd w:id="56"/>
      <w:bookmarkEnd w:id="57"/>
    </w:p>
    <w:p w14:paraId="7864E928" w14:textId="77777777" w:rsidR="00D61DE9" w:rsidRDefault="00D61DE9" w:rsidP="00D61DE9"/>
    <w:p w14:paraId="6159C631" w14:textId="36953321" w:rsidR="00476021" w:rsidRPr="00476021" w:rsidRDefault="00D61DE9" w:rsidP="00D61DE9">
      <w:r w:rsidRPr="00D61DE9">
        <w:rPr>
          <w:b/>
          <w:bCs/>
        </w:rPr>
        <w:t>9.1.</w:t>
      </w:r>
      <w:r>
        <w:t> </w:t>
      </w:r>
      <w:r w:rsidR="00476021" w:rsidRPr="00476021">
        <w:t xml:space="preserve">Dokument zawierający standardy ochrony dzieci i osób bezbronnych w parafii aktualizowany jest co dwa lata. </w:t>
      </w:r>
      <w:r w:rsidRPr="00AE698A">
        <w:t>Aktualny dokument powinien zostać podpisany przez proboszcza i złożony u delegata biskupa ds. prewencji</w:t>
      </w:r>
      <w:r w:rsidR="00DE60A4">
        <w:t xml:space="preserve"> w kurii metropolitalnej łódzkiej do 10 sierpnia 2024 r.</w:t>
      </w:r>
    </w:p>
    <w:p w14:paraId="4C152110" w14:textId="474665A8" w:rsidR="00476021" w:rsidRDefault="00D61DE9" w:rsidP="00D61DE9">
      <w:r w:rsidRPr="00D61DE9">
        <w:rPr>
          <w:b/>
          <w:bCs/>
        </w:rPr>
        <w:t>9.2.</w:t>
      </w:r>
      <w:r>
        <w:t> </w:t>
      </w:r>
      <w:r w:rsidR="00476021" w:rsidRPr="00476021">
        <w:t>Ewaluacja dokumentu dokonywana jest w danej placówce przez osobę odpowiedzialną za prewencję we współpracy z proboszczem i osobami wyznaczonymi przez proboszcza, a następnie konsultowana z osobami zaangażowanymi w duszpasterstwo parafialne. Następnie jest zatwierdzana przez osobę odpowiedzialną w diecezji za prewencję.</w:t>
      </w:r>
    </w:p>
    <w:p w14:paraId="72B6C91A" w14:textId="59F55950" w:rsidR="00D61DE9" w:rsidRPr="00476021" w:rsidRDefault="00D61DE9" w:rsidP="00D61DE9">
      <w:r w:rsidRPr="00AE698A">
        <w:rPr>
          <w:b/>
          <w:bCs/>
        </w:rPr>
        <w:t>9.3.</w:t>
      </w:r>
      <w:r w:rsidRPr="00AE698A">
        <w:t xml:space="preserve"> Podczas wizytacji parafii przez biskupa proboszcz ma obowiązek przedstawić aktualne </w:t>
      </w:r>
      <w:r w:rsidR="00AE698A">
        <w:t>„</w:t>
      </w:r>
      <w:r w:rsidRPr="00AE698A">
        <w:t>Standardy ochron</w:t>
      </w:r>
      <w:r w:rsidR="00AE698A">
        <w:t>y</w:t>
      </w:r>
      <w:r w:rsidRPr="00AE698A">
        <w:t xml:space="preserve"> dzieci </w:t>
      </w:r>
      <w:r w:rsidR="00AE698A">
        <w:t xml:space="preserve">i osób bezbronnych </w:t>
      </w:r>
      <w:r w:rsidRPr="00AE698A">
        <w:t>w parafii</w:t>
      </w:r>
      <w:r w:rsidR="00AE698A">
        <w:t>”</w:t>
      </w:r>
      <w:r w:rsidRPr="00AE698A">
        <w:t>.</w:t>
      </w:r>
    </w:p>
    <w:p w14:paraId="27C36E93" w14:textId="0EB38CE8" w:rsidR="00476021" w:rsidRDefault="00476021" w:rsidP="00476021">
      <w:pPr>
        <w:pStyle w:val="Akapitzlist"/>
        <w:ind w:left="1287" w:firstLine="0"/>
      </w:pPr>
    </w:p>
    <w:p w14:paraId="4C0C0FAE" w14:textId="7F90A917" w:rsidR="001F76D1" w:rsidRPr="00C86671" w:rsidRDefault="00476021" w:rsidP="00C86671">
      <w:pPr>
        <w:pStyle w:val="Nagwek1"/>
      </w:pPr>
      <w:r>
        <w:br w:type="column"/>
      </w:r>
      <w:bookmarkStart w:id="58" w:name="_Toc168039268"/>
      <w:bookmarkStart w:id="59" w:name="_Toc168392985"/>
      <w:r w:rsidR="001F76D1">
        <w:lastRenderedPageBreak/>
        <w:t>ZAŁĄCZNIK 1</w:t>
      </w:r>
      <w:r w:rsidR="00C86671">
        <w:br/>
      </w:r>
      <w:r w:rsidR="00A436FB" w:rsidRPr="00A436FB">
        <w:rPr>
          <w:sz w:val="28"/>
          <w:szCs w:val="24"/>
        </w:rPr>
        <w:t xml:space="preserve">Oświadczenie o </w:t>
      </w:r>
      <w:r w:rsidR="00AE698A">
        <w:rPr>
          <w:sz w:val="28"/>
          <w:szCs w:val="24"/>
        </w:rPr>
        <w:t>krajach zamieszkania innych</w:t>
      </w:r>
      <w:r w:rsidR="00A436FB" w:rsidRPr="00A436FB">
        <w:rPr>
          <w:sz w:val="28"/>
          <w:szCs w:val="24"/>
        </w:rPr>
        <w:t xml:space="preserve"> niż Rzeczpospolita Polska </w:t>
      </w:r>
      <w:r w:rsidR="00A436FB" w:rsidRPr="00A436FB">
        <w:rPr>
          <w:sz w:val="28"/>
          <w:szCs w:val="24"/>
        </w:rPr>
        <w:br/>
        <w:t>w ciągu ostatnich 20 lat</w:t>
      </w:r>
      <w:bookmarkEnd w:id="58"/>
      <w:bookmarkEnd w:id="59"/>
    </w:p>
    <w:p w14:paraId="05C25FAE" w14:textId="77777777" w:rsidR="001F76D1" w:rsidRPr="00C86671" w:rsidRDefault="001F76D1" w:rsidP="00C86671">
      <w:pPr>
        <w:ind w:firstLine="0"/>
        <w:jc w:val="center"/>
        <w:rPr>
          <w:b/>
          <w:bCs/>
          <w:sz w:val="36"/>
          <w:szCs w:val="32"/>
        </w:rPr>
      </w:pPr>
      <w:r w:rsidRPr="00C86671">
        <w:rPr>
          <w:b/>
          <w:bCs/>
          <w:sz w:val="36"/>
          <w:szCs w:val="32"/>
        </w:rPr>
        <w:t>OŚWIADCZENIE</w:t>
      </w:r>
    </w:p>
    <w:p w14:paraId="0CDD450B" w14:textId="003A4B17" w:rsidR="001F76D1" w:rsidRDefault="001F76D1" w:rsidP="00A436FB">
      <w:pPr>
        <w:pStyle w:val="Akapitzlist"/>
        <w:ind w:left="0" w:firstLine="0"/>
      </w:pPr>
      <w:r>
        <w:t>w trybie art. 21 Ustawy z dnia 13 maja 2016 r. o przeciwdziałaniu zagrożeniom przestępczością na tle seksualnym (</w:t>
      </w:r>
      <w:proofErr w:type="spellStart"/>
      <w:r>
        <w:t>t.j</w:t>
      </w:r>
      <w:proofErr w:type="spellEnd"/>
      <w:r>
        <w:t xml:space="preserve">. Dz.U. 2023 poz. 1304 z </w:t>
      </w:r>
      <w:proofErr w:type="spellStart"/>
      <w:r>
        <w:t>późn</w:t>
      </w:r>
      <w:proofErr w:type="spellEnd"/>
      <w:r>
        <w:t>. zm.)</w:t>
      </w:r>
    </w:p>
    <w:p w14:paraId="575F698D" w14:textId="77777777" w:rsidR="00A436FB" w:rsidRDefault="00A436FB" w:rsidP="00A436FB">
      <w:pPr>
        <w:pStyle w:val="Akapitzlist"/>
        <w:ind w:left="567" w:firstLine="0"/>
      </w:pPr>
    </w:p>
    <w:p w14:paraId="1FAE7EA1" w14:textId="77777777" w:rsidR="001F76D1" w:rsidRDefault="001F76D1" w:rsidP="00A462B2">
      <w:pPr>
        <w:pStyle w:val="Akapitzlist"/>
        <w:spacing w:line="360" w:lineRule="auto"/>
        <w:ind w:left="567" w:firstLine="426"/>
      </w:pPr>
      <w:r>
        <w:t>Ja, niżej podpisany/a, oświadczam, że:</w:t>
      </w:r>
    </w:p>
    <w:p w14:paraId="27A5BF78" w14:textId="15DE68C7" w:rsidR="001F76D1" w:rsidRDefault="001F76D1" w:rsidP="00A436FB">
      <w:pPr>
        <w:pStyle w:val="Akapitzlist"/>
        <w:spacing w:line="360" w:lineRule="auto"/>
        <w:ind w:left="567" w:firstLine="0"/>
      </w:pPr>
      <w:r>
        <w:t>1.</w:t>
      </w:r>
      <w:r w:rsidR="00A436FB">
        <w:t xml:space="preserve"> </w:t>
      </w:r>
      <w:r>
        <w:t>Posiadam obywatelstwo innego państwa niż Rzeczypospolita Polska: tak/nie*.</w:t>
      </w:r>
    </w:p>
    <w:p w14:paraId="053238BF" w14:textId="2A9F700B" w:rsidR="001F76D1" w:rsidRDefault="001F76D1" w:rsidP="00A436FB">
      <w:pPr>
        <w:pStyle w:val="Akapitzlist"/>
        <w:spacing w:line="360" w:lineRule="auto"/>
        <w:ind w:left="567" w:firstLine="0"/>
      </w:pPr>
      <w:r>
        <w:t>2.</w:t>
      </w:r>
      <w:r w:rsidR="00A436FB">
        <w:t xml:space="preserve"> </w:t>
      </w:r>
      <w:r>
        <w:t>Jeśli odpowiedz brzmi „tak”, to proszę wpisać państwo………………………………..</w:t>
      </w:r>
    </w:p>
    <w:p w14:paraId="0C08A79D" w14:textId="4E2ACFF7" w:rsidR="001F76D1" w:rsidRDefault="001F76D1" w:rsidP="00A436FB">
      <w:pPr>
        <w:pStyle w:val="Akapitzlist"/>
        <w:spacing w:line="360" w:lineRule="auto"/>
        <w:ind w:left="567" w:firstLine="0"/>
      </w:pPr>
      <w:r>
        <w:t>3.</w:t>
      </w:r>
      <w:r w:rsidR="00A436FB">
        <w:t xml:space="preserve"> </w:t>
      </w:r>
      <w:r>
        <w:t>W ciągu ostatnich 20 lat zamieszkiwałem/nie zamieszkiwałem w innych państwach*.</w:t>
      </w:r>
    </w:p>
    <w:p w14:paraId="494609E1" w14:textId="4D49F08C" w:rsidR="001F76D1" w:rsidRDefault="001F76D1" w:rsidP="00A436FB">
      <w:pPr>
        <w:pStyle w:val="Akapitzlist"/>
        <w:spacing w:line="360" w:lineRule="auto"/>
        <w:ind w:left="567" w:firstLine="0"/>
      </w:pPr>
      <w:r>
        <w:t>4.</w:t>
      </w:r>
      <w:r w:rsidR="00A436FB">
        <w:t xml:space="preserve"> </w:t>
      </w:r>
      <w:r>
        <w:t>Proszę wpisać państwo/państwa:</w:t>
      </w:r>
    </w:p>
    <w:p w14:paraId="1EF5D96D" w14:textId="77777777" w:rsidR="001F76D1" w:rsidRDefault="001F76D1" w:rsidP="00A436FB">
      <w:pPr>
        <w:pStyle w:val="Akapitzlist"/>
        <w:spacing w:line="360" w:lineRule="auto"/>
        <w:ind w:left="567" w:firstLine="0"/>
      </w:pPr>
      <w:r>
        <w:t>………………………………………………………………………………………………………………………………………………………………………………………………………………………………………………………………………………………………</w:t>
      </w:r>
    </w:p>
    <w:p w14:paraId="7F2502EB" w14:textId="53ED18C1" w:rsidR="001F76D1" w:rsidRDefault="001F76D1" w:rsidP="00A436FB">
      <w:pPr>
        <w:pStyle w:val="Akapitzlist"/>
        <w:spacing w:line="360" w:lineRule="auto"/>
        <w:ind w:left="567" w:firstLine="0"/>
      </w:pPr>
      <w:r>
        <w:t>5.</w:t>
      </w:r>
      <w:r w:rsidR="00A436FB">
        <w:t xml:space="preserve"> </w:t>
      </w:r>
      <w:r>
        <w:t xml:space="preserve">Do oświadczenia załączam informację z rejestru karnego tego/tych państw uzyskiwaną do celów działalności zawodowej lub </w:t>
      </w:r>
      <w:proofErr w:type="spellStart"/>
      <w:r>
        <w:t>wolontariackiej</w:t>
      </w:r>
      <w:proofErr w:type="spellEnd"/>
      <w:r>
        <w:t xml:space="preserve"> związanej z kontaktami z dziećmi: tak/nie*.</w:t>
      </w:r>
    </w:p>
    <w:p w14:paraId="48BE01B3" w14:textId="07198D2F" w:rsidR="001F76D1" w:rsidRDefault="001F76D1" w:rsidP="00A436FB">
      <w:pPr>
        <w:pStyle w:val="Akapitzlist"/>
        <w:spacing w:line="360" w:lineRule="auto"/>
        <w:ind w:left="567" w:firstLine="0"/>
      </w:pPr>
      <w:r>
        <w:t>6.</w:t>
      </w:r>
      <w:r w:rsidR="00A436FB">
        <w:t xml:space="preserve"> </w:t>
      </w:r>
      <w:r>
        <w:t xml:space="preserve">Do oświadczenia załączam informację z rejestru karnego tego/tych państw, gdyż państwo to nie przewiduje wydawania informacji do celów działalności zawodowej lub </w:t>
      </w:r>
      <w:proofErr w:type="spellStart"/>
      <w:r>
        <w:t>wolontariackiej</w:t>
      </w:r>
      <w:proofErr w:type="spellEnd"/>
      <w:r>
        <w:t xml:space="preserve"> związanej z kontaktami z dziećmi: tak/nie*.</w:t>
      </w:r>
    </w:p>
    <w:p w14:paraId="7CB29659" w14:textId="026E509D" w:rsidR="001F76D1" w:rsidRDefault="001F76D1" w:rsidP="00A436FB">
      <w:pPr>
        <w:pStyle w:val="Akapitzlist"/>
        <w:spacing w:line="360" w:lineRule="auto"/>
        <w:ind w:left="567" w:firstLine="0"/>
      </w:pPr>
      <w:r>
        <w:t>7.</w:t>
      </w:r>
      <w:r w:rsidR="00A436FB">
        <w:t xml:space="preserve"> </w:t>
      </w:r>
      <w:r>
        <w:t>Oświadczam, że prawo państwa …………………………………………. nie przewiduje sporządzenia informacji z rejestru karnego: tak/nie*.</w:t>
      </w:r>
    </w:p>
    <w:p w14:paraId="04336290" w14:textId="62FC84F8" w:rsidR="001F76D1" w:rsidRDefault="001F76D1" w:rsidP="00A436FB">
      <w:pPr>
        <w:pStyle w:val="Akapitzlist"/>
        <w:spacing w:line="360" w:lineRule="auto"/>
        <w:ind w:left="567" w:firstLine="0"/>
      </w:pPr>
      <w:r>
        <w:t>8.</w:t>
      </w:r>
      <w:r w:rsidR="00A436FB">
        <w:t xml:space="preserve"> </w:t>
      </w:r>
      <w:r>
        <w:t>Oświadczam, że w państwie ……………………………. nie prowadzi się rejestru karnego: tak/nie*.</w:t>
      </w:r>
    </w:p>
    <w:p w14:paraId="0C6EEAFE" w14:textId="097A518F" w:rsidR="001F76D1" w:rsidRDefault="001F76D1" w:rsidP="00A436FB">
      <w:pPr>
        <w:pStyle w:val="Akapitzlist"/>
        <w:spacing w:line="360" w:lineRule="auto"/>
        <w:ind w:left="567" w:firstLine="0"/>
      </w:pPr>
      <w:r>
        <w:t>9.</w:t>
      </w:r>
      <w:r w:rsidR="00A436FB">
        <w:t xml:space="preserve"> </w:t>
      </w:r>
      <w:r>
        <w:t xml:space="preserve">Oświadczam, że nie byłem prawomocnie skazany w państwie………………… za czyny zabronione odpowiadające przestępstwom określonym w rozdziale XIX i XXV Kodeksu karnego, w art. 189a i art. 207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w:t>
      </w:r>
    </w:p>
    <w:p w14:paraId="1639DABB" w14:textId="77777777" w:rsidR="001F76D1" w:rsidRDefault="001F76D1" w:rsidP="00A436FB">
      <w:pPr>
        <w:pStyle w:val="Akapitzlist"/>
        <w:spacing w:line="360" w:lineRule="auto"/>
        <w:ind w:left="567" w:firstLine="0"/>
      </w:pPr>
      <w:r>
        <w:t>uprawianiem sportu lub realizacją innych zainteresowań przez dzieci, lub z opieką nad nimi.</w:t>
      </w:r>
    </w:p>
    <w:p w14:paraId="57736202" w14:textId="1A62FA89" w:rsidR="001F76D1" w:rsidRDefault="001F76D1" w:rsidP="00A436FB">
      <w:pPr>
        <w:pStyle w:val="Akapitzlist"/>
        <w:spacing w:line="360" w:lineRule="auto"/>
        <w:ind w:left="567" w:firstLine="0"/>
      </w:pPr>
      <w:r>
        <w:lastRenderedPageBreak/>
        <w:t>10.</w:t>
      </w:r>
      <w:r w:rsidR="00A436FB">
        <w:t xml:space="preserve"> </w:t>
      </w:r>
      <w:r>
        <w:t>Oświadczam, że jestem świadomy, że składając ww. oświadczenia, podlegam odpowiedzialności karnej w trybie art. 233 Kodeksu karnego, to jest odpowiedzialności karnej za złożenie fałszywego oświadczenia**.</w:t>
      </w:r>
    </w:p>
    <w:p w14:paraId="62322752" w14:textId="77777777" w:rsidR="00A436FB" w:rsidRDefault="00A436FB" w:rsidP="00A436FB">
      <w:pPr>
        <w:pStyle w:val="Akapitzlist"/>
        <w:spacing w:line="360" w:lineRule="auto"/>
        <w:ind w:left="567" w:firstLine="0"/>
      </w:pPr>
    </w:p>
    <w:p w14:paraId="19314B5E" w14:textId="313B8341" w:rsidR="00476021" w:rsidRPr="00A436FB" w:rsidRDefault="001F76D1" w:rsidP="00A436FB">
      <w:pPr>
        <w:pStyle w:val="Akapitzlist"/>
        <w:spacing w:line="360" w:lineRule="auto"/>
        <w:ind w:left="993" w:hanging="426"/>
        <w:rPr>
          <w:sz w:val="20"/>
          <w:szCs w:val="18"/>
        </w:rPr>
      </w:pPr>
      <w:r>
        <w:t>……………………………</w:t>
      </w:r>
      <w:r w:rsidR="00A436FB">
        <w:t xml:space="preserve">  </w:t>
      </w:r>
      <w:r>
        <w:t>…………………………………………….</w:t>
      </w:r>
      <w:r w:rsidR="00A436FB">
        <w:br/>
      </w:r>
      <w:r w:rsidRPr="00A436FB">
        <w:rPr>
          <w:sz w:val="20"/>
          <w:szCs w:val="18"/>
        </w:rPr>
        <w:t>miejscowość,</w:t>
      </w:r>
      <w:r w:rsidR="00A436FB" w:rsidRPr="00A436FB">
        <w:rPr>
          <w:sz w:val="20"/>
          <w:szCs w:val="18"/>
        </w:rPr>
        <w:t> </w:t>
      </w:r>
      <w:r w:rsidRPr="00A436FB">
        <w:rPr>
          <w:sz w:val="20"/>
          <w:szCs w:val="18"/>
        </w:rPr>
        <w:t>data</w:t>
      </w:r>
      <w:r w:rsidR="00A436FB" w:rsidRPr="00A436FB">
        <w:rPr>
          <w:sz w:val="20"/>
          <w:szCs w:val="18"/>
        </w:rPr>
        <w:tab/>
      </w:r>
      <w:r w:rsidR="00A436FB" w:rsidRPr="00A436FB">
        <w:rPr>
          <w:sz w:val="20"/>
          <w:szCs w:val="18"/>
        </w:rPr>
        <w:tab/>
      </w:r>
      <w:r w:rsidR="00A436FB" w:rsidRPr="00A436FB">
        <w:rPr>
          <w:sz w:val="20"/>
          <w:szCs w:val="18"/>
        </w:rPr>
        <w:tab/>
      </w:r>
      <w:r w:rsidR="00A436FB" w:rsidRPr="00A436FB">
        <w:rPr>
          <w:sz w:val="20"/>
          <w:szCs w:val="18"/>
        </w:rPr>
        <w:tab/>
      </w:r>
      <w:r w:rsidR="00A436FB">
        <w:rPr>
          <w:sz w:val="20"/>
          <w:szCs w:val="18"/>
        </w:rPr>
        <w:tab/>
      </w:r>
      <w:r w:rsidR="00A436FB" w:rsidRPr="00A436FB">
        <w:rPr>
          <w:sz w:val="20"/>
          <w:szCs w:val="18"/>
        </w:rPr>
        <w:tab/>
      </w:r>
      <w:r w:rsidRPr="00A436FB">
        <w:rPr>
          <w:sz w:val="20"/>
          <w:szCs w:val="18"/>
        </w:rPr>
        <w:t>imię</w:t>
      </w:r>
      <w:r w:rsidR="00A436FB" w:rsidRPr="00A436FB">
        <w:rPr>
          <w:sz w:val="20"/>
          <w:szCs w:val="18"/>
        </w:rPr>
        <w:t> </w:t>
      </w:r>
      <w:r w:rsidRPr="00A436FB">
        <w:rPr>
          <w:sz w:val="20"/>
          <w:szCs w:val="18"/>
        </w:rPr>
        <w:t>i</w:t>
      </w:r>
      <w:r w:rsidR="00A436FB" w:rsidRPr="00A436FB">
        <w:rPr>
          <w:sz w:val="20"/>
          <w:szCs w:val="18"/>
        </w:rPr>
        <w:t> </w:t>
      </w:r>
      <w:r w:rsidRPr="00A436FB">
        <w:rPr>
          <w:sz w:val="20"/>
          <w:szCs w:val="18"/>
        </w:rPr>
        <w:t>nazwisko</w:t>
      </w:r>
      <w:r w:rsidR="00A436FB" w:rsidRPr="00A436FB">
        <w:rPr>
          <w:sz w:val="20"/>
          <w:szCs w:val="18"/>
        </w:rPr>
        <w:t> </w:t>
      </w:r>
      <w:r w:rsidRPr="00A436FB">
        <w:rPr>
          <w:sz w:val="20"/>
          <w:szCs w:val="18"/>
        </w:rPr>
        <w:t>(czytelny</w:t>
      </w:r>
      <w:r w:rsidR="00A436FB" w:rsidRPr="00A436FB">
        <w:rPr>
          <w:sz w:val="20"/>
          <w:szCs w:val="18"/>
        </w:rPr>
        <w:t> </w:t>
      </w:r>
      <w:r w:rsidRPr="00A436FB">
        <w:rPr>
          <w:sz w:val="20"/>
          <w:szCs w:val="18"/>
        </w:rPr>
        <w:t>podpis)</w:t>
      </w:r>
    </w:p>
    <w:p w14:paraId="23958EB6" w14:textId="16017791" w:rsidR="001F76D1" w:rsidRDefault="001F76D1" w:rsidP="001F76D1">
      <w:pPr>
        <w:pStyle w:val="Akapitzlist"/>
        <w:ind w:left="1287" w:firstLine="0"/>
      </w:pPr>
    </w:p>
    <w:p w14:paraId="5154B7C3" w14:textId="3A1A959F" w:rsidR="001F76D1" w:rsidRDefault="001F76D1" w:rsidP="001F76D1">
      <w:pPr>
        <w:pStyle w:val="Akapitzlist"/>
        <w:ind w:left="1287" w:firstLine="0"/>
      </w:pPr>
    </w:p>
    <w:p w14:paraId="28EAD02D" w14:textId="534118E7" w:rsidR="001F76D1" w:rsidRDefault="001F76D1" w:rsidP="001F76D1">
      <w:pPr>
        <w:pStyle w:val="Akapitzlist"/>
        <w:ind w:left="1287" w:firstLine="0"/>
      </w:pPr>
    </w:p>
    <w:p w14:paraId="3903F3CA" w14:textId="77777777" w:rsidR="001F76D1" w:rsidRPr="00A436FB" w:rsidRDefault="001F76D1" w:rsidP="00A462B2">
      <w:pPr>
        <w:ind w:firstLine="0"/>
        <w:rPr>
          <w:sz w:val="20"/>
          <w:szCs w:val="18"/>
        </w:rPr>
      </w:pPr>
      <w:r w:rsidRPr="00A436FB">
        <w:rPr>
          <w:sz w:val="20"/>
          <w:szCs w:val="18"/>
        </w:rPr>
        <w:t xml:space="preserve">* niepotrzebne skreślić </w:t>
      </w:r>
    </w:p>
    <w:p w14:paraId="67AC5477" w14:textId="77777777" w:rsidR="001F76D1" w:rsidRPr="00A436FB" w:rsidRDefault="001F76D1" w:rsidP="00A462B2">
      <w:pPr>
        <w:ind w:firstLine="0"/>
        <w:rPr>
          <w:sz w:val="20"/>
          <w:szCs w:val="18"/>
        </w:rPr>
      </w:pPr>
      <w:r w:rsidRPr="00A436FB">
        <w:rPr>
          <w:sz w:val="20"/>
          <w:szCs w:val="18"/>
        </w:rPr>
        <w:t xml:space="preserve">** art. 233 k.k. [fałszywe zeznania] </w:t>
      </w:r>
    </w:p>
    <w:p w14:paraId="5931347E" w14:textId="36050AF7" w:rsidR="001F76D1" w:rsidRPr="00A436FB" w:rsidRDefault="001F76D1" w:rsidP="00A462B2">
      <w:pPr>
        <w:spacing w:after="0" w:line="240" w:lineRule="auto"/>
        <w:ind w:left="284" w:hanging="284"/>
        <w:rPr>
          <w:sz w:val="20"/>
          <w:szCs w:val="18"/>
        </w:rPr>
      </w:pPr>
      <w:r w:rsidRPr="00A436FB">
        <w:rPr>
          <w:sz w:val="20"/>
          <w:szCs w:val="18"/>
        </w:rPr>
        <w:t>§ 1. Kto, składając zeznanie mające służyć za dowód w postępowaniu sądowym lub w innym postępowaniu prowadzonym na podstawie ustawy, zeznaje nieprawdę lub zataja prawdę, podlega karze pozbawie</w:t>
      </w:r>
      <w:r w:rsidRPr="00A436FB">
        <w:rPr>
          <w:sz w:val="20"/>
          <w:szCs w:val="18"/>
        </w:rPr>
        <w:softHyphen/>
        <w:t>nia wolności od 6 miesięcy do lat 8.</w:t>
      </w:r>
    </w:p>
    <w:p w14:paraId="4FB7A8C1" w14:textId="6534CF64" w:rsidR="001F76D1" w:rsidRPr="00A436FB" w:rsidRDefault="001F76D1" w:rsidP="00A462B2">
      <w:pPr>
        <w:spacing w:after="0" w:line="240" w:lineRule="auto"/>
        <w:ind w:left="284" w:hanging="284"/>
        <w:rPr>
          <w:sz w:val="20"/>
          <w:szCs w:val="18"/>
        </w:rPr>
      </w:pPr>
      <w:r w:rsidRPr="00A436FB">
        <w:rPr>
          <w:sz w:val="20"/>
          <w:szCs w:val="18"/>
        </w:rPr>
        <w:t>§ 1a. Jeżeli sprawca czynu określonego w § 1 zeznaje nieprawdę lub zataja prawdę z obawy przed odpowiedzialnością karną grożącą jemu samemu lub jego najbliższym, podlega karze pozbawienia wolności od 3 miesięcy do lat 5.</w:t>
      </w:r>
    </w:p>
    <w:p w14:paraId="53D1CBEE" w14:textId="7A828530" w:rsidR="001F76D1" w:rsidRPr="00A436FB" w:rsidRDefault="001F76D1" w:rsidP="00A462B2">
      <w:pPr>
        <w:spacing w:after="0" w:line="240" w:lineRule="auto"/>
        <w:ind w:left="284" w:hanging="284"/>
        <w:rPr>
          <w:sz w:val="20"/>
          <w:szCs w:val="18"/>
        </w:rPr>
      </w:pPr>
      <w:r w:rsidRPr="00A436FB">
        <w:rPr>
          <w:sz w:val="20"/>
          <w:szCs w:val="18"/>
        </w:rPr>
        <w:t>§ 2. Warunkiem odpowiedzialności jest, aby przyjmujący zeznanie, działając w zakresie swoich uprawnień, uprzedził zeznającego o odpowiedzialności karnej za fałszywe zeznanie lub odebrał od niego przyrzeczenie.</w:t>
      </w:r>
    </w:p>
    <w:p w14:paraId="32893ECE" w14:textId="77777777" w:rsidR="001F76D1" w:rsidRPr="00A436FB" w:rsidRDefault="001F76D1" w:rsidP="00A462B2">
      <w:pPr>
        <w:spacing w:after="0" w:line="240" w:lineRule="auto"/>
        <w:ind w:left="284" w:hanging="284"/>
        <w:rPr>
          <w:sz w:val="20"/>
          <w:szCs w:val="18"/>
        </w:rPr>
      </w:pPr>
      <w:r w:rsidRPr="00A436FB">
        <w:rPr>
          <w:sz w:val="20"/>
          <w:szCs w:val="18"/>
        </w:rPr>
        <w:t xml:space="preserve">§ 3. Nie podlega karze za czyn określony w § 1a, kto składa fałszywe zeznanie, nie wiedząc o prawie odmowy zeznania lub odpowiedzi na pytania. </w:t>
      </w:r>
    </w:p>
    <w:p w14:paraId="563B3A67" w14:textId="77777777" w:rsidR="001F76D1" w:rsidRPr="00A436FB" w:rsidRDefault="001F76D1" w:rsidP="00A462B2">
      <w:pPr>
        <w:spacing w:after="0" w:line="240" w:lineRule="auto"/>
        <w:ind w:left="284" w:hanging="284"/>
        <w:rPr>
          <w:sz w:val="20"/>
          <w:szCs w:val="18"/>
        </w:rPr>
      </w:pPr>
      <w:r w:rsidRPr="00A436FB">
        <w:rPr>
          <w:sz w:val="20"/>
          <w:szCs w:val="18"/>
        </w:rPr>
        <w:t>§ 4. Kto, jako biegły, rzeczoznawca lub tłumacz, przedstawia fałszywą opinię, ekspertyzę lub tłumaczenie mające służyć za dowód w postępowaniu określonym w § 1, podlega karze pozbawienia wolności od roku do lat 10.</w:t>
      </w:r>
    </w:p>
    <w:p w14:paraId="393C6BE4" w14:textId="7C3C6C02" w:rsidR="001F76D1" w:rsidRPr="00A436FB" w:rsidRDefault="001F76D1" w:rsidP="00A462B2">
      <w:pPr>
        <w:spacing w:after="0" w:line="240" w:lineRule="auto"/>
        <w:ind w:left="284" w:hanging="284"/>
        <w:rPr>
          <w:sz w:val="20"/>
          <w:szCs w:val="18"/>
        </w:rPr>
      </w:pPr>
      <w:r w:rsidRPr="00A436FB">
        <w:rPr>
          <w:sz w:val="20"/>
          <w:szCs w:val="18"/>
        </w:rPr>
        <w:t>§ 4a. Jeżeli sprawca czynu określonego w § 4 działa nieumyślnie, narażając na istotną szkodę interes publiczny, podlega karze pozbawienia wolności do lat 3.</w:t>
      </w:r>
    </w:p>
    <w:p w14:paraId="5E03E7F0" w14:textId="77777777" w:rsidR="001F76D1" w:rsidRPr="00A436FB" w:rsidRDefault="001F76D1" w:rsidP="00A462B2">
      <w:pPr>
        <w:spacing w:after="0" w:line="240" w:lineRule="auto"/>
        <w:ind w:left="284" w:hanging="284"/>
        <w:rPr>
          <w:sz w:val="20"/>
          <w:szCs w:val="18"/>
        </w:rPr>
      </w:pPr>
      <w:r w:rsidRPr="00A436FB">
        <w:rPr>
          <w:sz w:val="20"/>
          <w:szCs w:val="18"/>
        </w:rPr>
        <w:t xml:space="preserve">§ 5. Sąd może zastosować nadzwyczajne złagodzenie kary, a nawet odstąpić od jej wymierzenia, jeżeli: </w:t>
      </w:r>
    </w:p>
    <w:p w14:paraId="56E5C16C" w14:textId="77777777" w:rsidR="001F76D1" w:rsidRPr="00A436FB" w:rsidRDefault="001F76D1" w:rsidP="00A462B2">
      <w:pPr>
        <w:spacing w:after="0" w:line="240" w:lineRule="auto"/>
        <w:ind w:left="284" w:firstLine="0"/>
        <w:rPr>
          <w:sz w:val="20"/>
          <w:szCs w:val="18"/>
        </w:rPr>
      </w:pPr>
      <w:r w:rsidRPr="00A436FB">
        <w:rPr>
          <w:sz w:val="20"/>
          <w:szCs w:val="18"/>
        </w:rPr>
        <w:t xml:space="preserve">1) fałszywe zeznanie, opinia, ekspertyza lub tłumaczenie dotyczy okoliczności niemogących mieć wpływu na rozstrzygnięcie sprawy, </w:t>
      </w:r>
    </w:p>
    <w:p w14:paraId="473A20E7" w14:textId="7D9C033A" w:rsidR="001F76D1" w:rsidRPr="00A436FB" w:rsidRDefault="001F76D1" w:rsidP="00A462B2">
      <w:pPr>
        <w:spacing w:after="0" w:line="240" w:lineRule="auto"/>
        <w:ind w:left="284" w:firstLine="0"/>
        <w:rPr>
          <w:sz w:val="20"/>
          <w:szCs w:val="18"/>
        </w:rPr>
      </w:pPr>
      <w:r w:rsidRPr="00A436FB">
        <w:rPr>
          <w:sz w:val="20"/>
          <w:szCs w:val="18"/>
        </w:rPr>
        <w:t>2) sprawca dobrowolnie sprostuje fałszywe zeznanie, opinię, ekspertyzę lub tłumaczenie, zanim nastąpi, chociażby nieprawomocne, rozstrzygnięcie sprawy.</w:t>
      </w:r>
    </w:p>
    <w:p w14:paraId="0365257F" w14:textId="18DE150C" w:rsidR="001F76D1" w:rsidRPr="00A436FB" w:rsidRDefault="001F76D1" w:rsidP="00A462B2">
      <w:pPr>
        <w:spacing w:after="0" w:line="240" w:lineRule="auto"/>
        <w:ind w:left="284" w:hanging="284"/>
        <w:rPr>
          <w:sz w:val="20"/>
          <w:szCs w:val="18"/>
        </w:rPr>
      </w:pPr>
      <w:r w:rsidRPr="00A436FB">
        <w:rPr>
          <w:sz w:val="20"/>
          <w:szCs w:val="18"/>
        </w:rPr>
        <w:t>§ 6. Przepisy § 1-3 oraz 5 stosuje się odpowiednio do osoby, która składa fałszywe oświadczenie, jeżeli przepis ustawy przewiduje możliwość odebrania oświadczenia pod rygorem odpowiedzialności karnej.</w:t>
      </w:r>
    </w:p>
    <w:p w14:paraId="1ADA29AE" w14:textId="3E7DB427" w:rsidR="001F76D1" w:rsidRDefault="001F76D1" w:rsidP="001F76D1">
      <w:pPr>
        <w:pStyle w:val="Akapitzlist"/>
        <w:ind w:left="1287" w:firstLine="0"/>
        <w:rPr>
          <w:rFonts w:cs="Palatino Linotype"/>
          <w:color w:val="000000"/>
          <w:sz w:val="20"/>
          <w:szCs w:val="20"/>
        </w:rPr>
      </w:pPr>
    </w:p>
    <w:p w14:paraId="777521FE" w14:textId="63A607B4" w:rsidR="001F76D1" w:rsidRDefault="001F76D1" w:rsidP="001F76D1">
      <w:pPr>
        <w:pStyle w:val="Akapitzlist"/>
        <w:ind w:left="1287" w:firstLine="0"/>
        <w:rPr>
          <w:rFonts w:cs="Palatino Linotype"/>
          <w:color w:val="000000"/>
          <w:sz w:val="20"/>
          <w:szCs w:val="20"/>
        </w:rPr>
      </w:pPr>
    </w:p>
    <w:p w14:paraId="413AB62E" w14:textId="187D462D" w:rsidR="00A462B2" w:rsidRPr="00C86671" w:rsidRDefault="001F76D1" w:rsidP="00C86671">
      <w:pPr>
        <w:pStyle w:val="Nagwek1"/>
      </w:pPr>
      <w:r>
        <w:br w:type="column"/>
      </w:r>
      <w:bookmarkStart w:id="60" w:name="_Toc168039269"/>
      <w:bookmarkStart w:id="61" w:name="_Toc168392986"/>
      <w:r w:rsidR="00A462B2">
        <w:lastRenderedPageBreak/>
        <w:t>ZAŁĄCZNIK 2</w:t>
      </w:r>
      <w:r w:rsidR="00C86671">
        <w:br/>
      </w:r>
      <w:r w:rsidR="00A462B2" w:rsidRPr="00A436FB">
        <w:rPr>
          <w:sz w:val="28"/>
          <w:szCs w:val="24"/>
        </w:rPr>
        <w:t xml:space="preserve">Oświadczenie o </w:t>
      </w:r>
      <w:r w:rsidR="00A462B2">
        <w:rPr>
          <w:sz w:val="28"/>
          <w:szCs w:val="24"/>
        </w:rPr>
        <w:t>zapoznaniu się ze Standardami ochrony dzieci</w:t>
      </w:r>
      <w:r w:rsidR="00A462B2">
        <w:rPr>
          <w:sz w:val="28"/>
          <w:szCs w:val="24"/>
        </w:rPr>
        <w:br/>
        <w:t>i zobowiązaniu się do jej przestrzegania</w:t>
      </w:r>
      <w:bookmarkEnd w:id="60"/>
      <w:bookmarkEnd w:id="61"/>
    </w:p>
    <w:p w14:paraId="0FC19ECA" w14:textId="77777777" w:rsidR="00A462B2" w:rsidRPr="00C86671" w:rsidRDefault="00A462B2" w:rsidP="00C86671">
      <w:pPr>
        <w:ind w:firstLine="0"/>
        <w:jc w:val="center"/>
        <w:rPr>
          <w:b/>
          <w:bCs/>
          <w:sz w:val="36"/>
          <w:szCs w:val="32"/>
        </w:rPr>
      </w:pPr>
    </w:p>
    <w:p w14:paraId="046BDC2E" w14:textId="11F56994" w:rsidR="00A462B2" w:rsidRPr="00C86671" w:rsidRDefault="00A462B2" w:rsidP="00C86671">
      <w:pPr>
        <w:ind w:firstLine="0"/>
        <w:jc w:val="center"/>
        <w:rPr>
          <w:b/>
          <w:bCs/>
          <w:sz w:val="36"/>
          <w:szCs w:val="32"/>
        </w:rPr>
      </w:pPr>
      <w:r w:rsidRPr="00C86671">
        <w:rPr>
          <w:b/>
          <w:bCs/>
          <w:sz w:val="36"/>
          <w:szCs w:val="32"/>
        </w:rPr>
        <w:t>OŚWIADCZENIE</w:t>
      </w:r>
    </w:p>
    <w:p w14:paraId="38EA7F8B" w14:textId="77777777" w:rsidR="00A462B2" w:rsidRDefault="00A462B2" w:rsidP="00A462B2">
      <w:pPr>
        <w:pStyle w:val="Akapitzlist"/>
        <w:ind w:left="0" w:firstLine="0"/>
      </w:pPr>
      <w:r>
        <w:t>w trybie art. 21 Ustawy z dnia 13 maja 2016 r. o przeciwdziałaniu zagrożeniom przestępczością na tle seksualnym (</w:t>
      </w:r>
      <w:proofErr w:type="spellStart"/>
      <w:r>
        <w:t>t.j</w:t>
      </w:r>
      <w:proofErr w:type="spellEnd"/>
      <w:r>
        <w:t xml:space="preserve">. Dz.U. 2023 poz. 1304 z </w:t>
      </w:r>
      <w:proofErr w:type="spellStart"/>
      <w:r>
        <w:t>późn</w:t>
      </w:r>
      <w:proofErr w:type="spellEnd"/>
      <w:r>
        <w:t>. zm.)</w:t>
      </w:r>
    </w:p>
    <w:p w14:paraId="172BBF21" w14:textId="77777777" w:rsidR="00A462B2" w:rsidRDefault="00A462B2" w:rsidP="00A462B2">
      <w:pPr>
        <w:pStyle w:val="Akapitzlist"/>
        <w:ind w:left="567" w:firstLine="0"/>
      </w:pPr>
    </w:p>
    <w:p w14:paraId="04502158" w14:textId="77777777" w:rsidR="00A462B2" w:rsidRDefault="00A462B2" w:rsidP="00A462B2">
      <w:pPr>
        <w:pStyle w:val="Akapitzlist"/>
        <w:spacing w:line="360" w:lineRule="auto"/>
        <w:ind w:left="567" w:firstLine="426"/>
      </w:pPr>
      <w:r>
        <w:t>Ja, niżej podpisany/a, oświadczam, że:</w:t>
      </w:r>
    </w:p>
    <w:p w14:paraId="40508AFB" w14:textId="452B0EA1" w:rsidR="00A462B2" w:rsidRDefault="00A462B2" w:rsidP="00A462B2">
      <w:pPr>
        <w:pStyle w:val="Akapitzlist"/>
        <w:spacing w:line="360" w:lineRule="auto"/>
        <w:ind w:left="567" w:firstLine="0"/>
        <w:rPr>
          <w:color w:val="FF0000"/>
        </w:rPr>
      </w:pPr>
      <w:r>
        <w:t>1. </w:t>
      </w:r>
      <w:r w:rsidRPr="00A462B2">
        <w:t>Zapoznałam/zapoznałem się z treścią dokumentu „Standardy ochrony dzieci</w:t>
      </w:r>
      <w:r w:rsidR="00AE698A">
        <w:t xml:space="preserve"> i osób bezbronnych</w:t>
      </w:r>
      <w:r w:rsidRPr="00A462B2">
        <w:t>” obowiązującego w</w:t>
      </w:r>
      <w:r>
        <w:t xml:space="preserve"> </w:t>
      </w:r>
      <w:r w:rsidR="00C60A46">
        <w:rPr>
          <w:b/>
          <w:bCs/>
        </w:rPr>
        <w:t xml:space="preserve">Św. </w:t>
      </w:r>
      <w:proofErr w:type="spellStart"/>
      <w:r w:rsidR="00C60A46">
        <w:rPr>
          <w:b/>
          <w:bCs/>
        </w:rPr>
        <w:t>Ap</w:t>
      </w:r>
      <w:proofErr w:type="spellEnd"/>
      <w:r w:rsidR="00C60A46">
        <w:rPr>
          <w:b/>
          <w:bCs/>
        </w:rPr>
        <w:t>. Piotra i Pawła w Łodzi</w:t>
      </w:r>
      <w:r w:rsidR="00C60A46">
        <w:rPr>
          <w:b/>
          <w:bCs/>
        </w:rPr>
        <w:t>.</w:t>
      </w:r>
    </w:p>
    <w:p w14:paraId="651A0DA0" w14:textId="41FD99F9" w:rsidR="00A462B2" w:rsidRDefault="00A462B2" w:rsidP="00A462B2">
      <w:pPr>
        <w:pStyle w:val="Akapitzlist"/>
        <w:spacing w:line="360" w:lineRule="auto"/>
        <w:ind w:left="567" w:firstLine="0"/>
      </w:pPr>
      <w:r>
        <w:t>2. </w:t>
      </w:r>
      <w:r w:rsidRPr="00A462B2">
        <w:t>Oświadczam*, że jestem świadomy, że składając ww. oświadczenie, podlegam odpowiedzialności karnej w trybie art. 233 Kodeksu karnego, to jest odpowiedzialności karnej za złożenie fałszywego oświadczenia</w:t>
      </w:r>
      <w:r>
        <w:t>**.</w:t>
      </w:r>
    </w:p>
    <w:p w14:paraId="025D5429" w14:textId="77777777" w:rsidR="00A462B2" w:rsidRDefault="00A462B2" w:rsidP="00A462B2">
      <w:pPr>
        <w:spacing w:line="360" w:lineRule="auto"/>
        <w:ind w:firstLine="0"/>
      </w:pPr>
    </w:p>
    <w:p w14:paraId="51725A46" w14:textId="77777777" w:rsidR="00A462B2" w:rsidRPr="00A436FB" w:rsidRDefault="00A462B2" w:rsidP="00A462B2">
      <w:pPr>
        <w:pStyle w:val="Akapitzlist"/>
        <w:spacing w:line="360" w:lineRule="auto"/>
        <w:ind w:left="993" w:hanging="426"/>
        <w:rPr>
          <w:sz w:val="20"/>
          <w:szCs w:val="18"/>
        </w:rPr>
      </w:pPr>
      <w:r>
        <w:t>……………………………  …………………………………………….</w:t>
      </w:r>
      <w:r>
        <w:br/>
      </w:r>
      <w:r w:rsidRPr="00A436FB">
        <w:rPr>
          <w:sz w:val="20"/>
          <w:szCs w:val="18"/>
        </w:rPr>
        <w:t>miejscowość, data</w:t>
      </w:r>
      <w:r w:rsidRPr="00A436FB">
        <w:rPr>
          <w:sz w:val="20"/>
          <w:szCs w:val="18"/>
        </w:rPr>
        <w:tab/>
      </w:r>
      <w:r w:rsidRPr="00A436FB">
        <w:rPr>
          <w:sz w:val="20"/>
          <w:szCs w:val="18"/>
        </w:rPr>
        <w:tab/>
      </w:r>
      <w:r w:rsidRPr="00A436FB">
        <w:rPr>
          <w:sz w:val="20"/>
          <w:szCs w:val="18"/>
        </w:rPr>
        <w:tab/>
      </w:r>
      <w:r w:rsidRPr="00A436FB">
        <w:rPr>
          <w:sz w:val="20"/>
          <w:szCs w:val="18"/>
        </w:rPr>
        <w:tab/>
      </w:r>
      <w:r>
        <w:rPr>
          <w:sz w:val="20"/>
          <w:szCs w:val="18"/>
        </w:rPr>
        <w:tab/>
      </w:r>
      <w:r w:rsidRPr="00A436FB">
        <w:rPr>
          <w:sz w:val="20"/>
          <w:szCs w:val="18"/>
        </w:rPr>
        <w:tab/>
        <w:t>imię i nazwisko (czytelny podpis)</w:t>
      </w:r>
    </w:p>
    <w:p w14:paraId="2AFDFDCF" w14:textId="77777777" w:rsidR="00A462B2" w:rsidRDefault="00A462B2" w:rsidP="00A462B2">
      <w:pPr>
        <w:pStyle w:val="Akapitzlist"/>
        <w:ind w:left="1287" w:firstLine="0"/>
      </w:pPr>
    </w:p>
    <w:p w14:paraId="02F9F414" w14:textId="77777777" w:rsidR="00A462B2" w:rsidRDefault="00A462B2" w:rsidP="00A462B2">
      <w:pPr>
        <w:pStyle w:val="Akapitzlist"/>
        <w:ind w:left="1287" w:firstLine="0"/>
      </w:pPr>
    </w:p>
    <w:p w14:paraId="4A155F6F" w14:textId="77777777" w:rsidR="00A462B2" w:rsidRPr="00A436FB" w:rsidRDefault="00A462B2" w:rsidP="00A462B2">
      <w:pPr>
        <w:ind w:firstLine="0"/>
        <w:rPr>
          <w:sz w:val="20"/>
          <w:szCs w:val="18"/>
        </w:rPr>
      </w:pPr>
      <w:r w:rsidRPr="00A436FB">
        <w:rPr>
          <w:sz w:val="20"/>
          <w:szCs w:val="18"/>
        </w:rPr>
        <w:t xml:space="preserve">* niepotrzebne skreślić </w:t>
      </w:r>
    </w:p>
    <w:p w14:paraId="30FAF9B2" w14:textId="77777777" w:rsidR="00A462B2" w:rsidRPr="00A436FB" w:rsidRDefault="00A462B2" w:rsidP="00A462B2">
      <w:pPr>
        <w:ind w:firstLine="0"/>
        <w:rPr>
          <w:sz w:val="20"/>
          <w:szCs w:val="18"/>
        </w:rPr>
      </w:pPr>
      <w:r w:rsidRPr="00A436FB">
        <w:rPr>
          <w:sz w:val="20"/>
          <w:szCs w:val="18"/>
        </w:rPr>
        <w:t xml:space="preserve">** art. 233 k.k. [fałszywe zeznania] </w:t>
      </w:r>
    </w:p>
    <w:p w14:paraId="274A0060" w14:textId="77777777" w:rsidR="00A462B2" w:rsidRPr="00A436FB" w:rsidRDefault="00A462B2" w:rsidP="00A462B2">
      <w:pPr>
        <w:spacing w:after="0" w:line="240" w:lineRule="auto"/>
        <w:ind w:left="284" w:hanging="284"/>
        <w:rPr>
          <w:sz w:val="20"/>
          <w:szCs w:val="18"/>
        </w:rPr>
      </w:pPr>
      <w:r w:rsidRPr="00A436FB">
        <w:rPr>
          <w:sz w:val="20"/>
          <w:szCs w:val="18"/>
        </w:rPr>
        <w:t>§ 1. Kto, składając zeznanie mające służyć za dowód w postępowaniu sądowym lub w innym postępowaniu prowadzonym na podstawie ustawy, zeznaje nieprawdę lub zataja prawdę, podlega karze pozbawie</w:t>
      </w:r>
      <w:r w:rsidRPr="00A436FB">
        <w:rPr>
          <w:sz w:val="20"/>
          <w:szCs w:val="18"/>
        </w:rPr>
        <w:softHyphen/>
        <w:t>nia wolności od 6 miesięcy do lat 8.</w:t>
      </w:r>
    </w:p>
    <w:p w14:paraId="5CFD2D21" w14:textId="77777777" w:rsidR="00A462B2" w:rsidRPr="00A436FB" w:rsidRDefault="00A462B2" w:rsidP="00A462B2">
      <w:pPr>
        <w:spacing w:after="0" w:line="240" w:lineRule="auto"/>
        <w:ind w:left="284" w:hanging="284"/>
        <w:rPr>
          <w:sz w:val="20"/>
          <w:szCs w:val="18"/>
        </w:rPr>
      </w:pPr>
      <w:r w:rsidRPr="00A436FB">
        <w:rPr>
          <w:sz w:val="20"/>
          <w:szCs w:val="18"/>
        </w:rPr>
        <w:t>§ 1a. Jeżeli sprawca czynu określonego w § 1 zeznaje nieprawdę lub zataja prawdę z obawy przed odpowiedzialnością karną grożącą jemu samemu lub jego najbliższym, podlega karze pozbawienia wolności od 3 miesięcy do lat 5.</w:t>
      </w:r>
    </w:p>
    <w:p w14:paraId="77B9250D" w14:textId="77777777" w:rsidR="00A462B2" w:rsidRPr="00A436FB" w:rsidRDefault="00A462B2" w:rsidP="00A462B2">
      <w:pPr>
        <w:spacing w:after="0" w:line="240" w:lineRule="auto"/>
        <w:ind w:left="284" w:hanging="284"/>
        <w:rPr>
          <w:sz w:val="20"/>
          <w:szCs w:val="18"/>
        </w:rPr>
      </w:pPr>
      <w:r w:rsidRPr="00A436FB">
        <w:rPr>
          <w:sz w:val="20"/>
          <w:szCs w:val="18"/>
        </w:rPr>
        <w:t>§ 2. Warunkiem odpowiedzialności jest, aby przyjmujący zeznanie, działając w zakresie swoich uprawnień, uprzedził zeznającego o odpowiedzialności karnej za fałszywe zeznanie lub odebrał od niego przyrzeczenie.</w:t>
      </w:r>
    </w:p>
    <w:p w14:paraId="14CF4A4D" w14:textId="77777777" w:rsidR="00A462B2" w:rsidRPr="00A436FB" w:rsidRDefault="00A462B2" w:rsidP="00A462B2">
      <w:pPr>
        <w:spacing w:after="0" w:line="240" w:lineRule="auto"/>
        <w:ind w:left="284" w:hanging="284"/>
        <w:rPr>
          <w:sz w:val="20"/>
          <w:szCs w:val="18"/>
        </w:rPr>
      </w:pPr>
      <w:r w:rsidRPr="00A436FB">
        <w:rPr>
          <w:sz w:val="20"/>
          <w:szCs w:val="18"/>
        </w:rPr>
        <w:t xml:space="preserve">§ 3. Nie podlega karze za czyn określony w § 1a, kto składa fałszywe zeznanie, nie wiedząc o prawie odmowy zeznania lub odpowiedzi na pytania. </w:t>
      </w:r>
    </w:p>
    <w:p w14:paraId="6F623912" w14:textId="77777777" w:rsidR="00A462B2" w:rsidRPr="00A436FB" w:rsidRDefault="00A462B2" w:rsidP="00A462B2">
      <w:pPr>
        <w:spacing w:after="0" w:line="240" w:lineRule="auto"/>
        <w:ind w:left="284" w:hanging="284"/>
        <w:rPr>
          <w:sz w:val="20"/>
          <w:szCs w:val="18"/>
        </w:rPr>
      </w:pPr>
      <w:r w:rsidRPr="00A436FB">
        <w:rPr>
          <w:sz w:val="20"/>
          <w:szCs w:val="18"/>
        </w:rPr>
        <w:t>§ 4. Kto, jako biegły, rzeczoznawca lub tłumacz, przedstawia fałszywą opinię, ekspertyzę lub tłumaczenie mające służyć za dowód w postępowaniu określonym w § 1, podlega karze pozbawienia wolności od roku do lat 10.</w:t>
      </w:r>
    </w:p>
    <w:p w14:paraId="26346439" w14:textId="77777777" w:rsidR="00A462B2" w:rsidRPr="00A436FB" w:rsidRDefault="00A462B2" w:rsidP="00A462B2">
      <w:pPr>
        <w:spacing w:after="0" w:line="240" w:lineRule="auto"/>
        <w:ind w:left="284" w:hanging="284"/>
        <w:rPr>
          <w:sz w:val="20"/>
          <w:szCs w:val="18"/>
        </w:rPr>
      </w:pPr>
      <w:r w:rsidRPr="00A436FB">
        <w:rPr>
          <w:sz w:val="20"/>
          <w:szCs w:val="18"/>
        </w:rPr>
        <w:t>§ 4a. Jeżeli sprawca czynu określonego w § 4 działa nieumyślnie, narażając na istotną szkodę interes publiczny, podlega karze pozbawienia wolności do lat 3.</w:t>
      </w:r>
    </w:p>
    <w:p w14:paraId="42F59BC6" w14:textId="77777777" w:rsidR="00A462B2" w:rsidRPr="00A436FB" w:rsidRDefault="00A462B2" w:rsidP="00A462B2">
      <w:pPr>
        <w:spacing w:after="0" w:line="240" w:lineRule="auto"/>
        <w:ind w:left="284" w:hanging="284"/>
        <w:rPr>
          <w:sz w:val="20"/>
          <w:szCs w:val="18"/>
        </w:rPr>
      </w:pPr>
      <w:r w:rsidRPr="00A436FB">
        <w:rPr>
          <w:sz w:val="20"/>
          <w:szCs w:val="18"/>
        </w:rPr>
        <w:t xml:space="preserve">§ 5. Sąd może zastosować nadzwyczajne złagodzenie kary, a nawet odstąpić od jej wymierzenia, jeżeli: </w:t>
      </w:r>
    </w:p>
    <w:p w14:paraId="6365D631" w14:textId="77777777" w:rsidR="00A462B2" w:rsidRPr="00A436FB" w:rsidRDefault="00A462B2" w:rsidP="00A462B2">
      <w:pPr>
        <w:spacing w:after="0" w:line="240" w:lineRule="auto"/>
        <w:ind w:left="284" w:firstLine="0"/>
        <w:rPr>
          <w:sz w:val="20"/>
          <w:szCs w:val="18"/>
        </w:rPr>
      </w:pPr>
      <w:r w:rsidRPr="00A436FB">
        <w:rPr>
          <w:sz w:val="20"/>
          <w:szCs w:val="18"/>
        </w:rPr>
        <w:t xml:space="preserve">1) fałszywe zeznanie, opinia, ekspertyza lub tłumaczenie dotyczy okoliczności niemogących mieć wpływu na rozstrzygnięcie sprawy, </w:t>
      </w:r>
    </w:p>
    <w:p w14:paraId="54D6F8C8" w14:textId="77777777" w:rsidR="00A462B2" w:rsidRPr="00A436FB" w:rsidRDefault="00A462B2" w:rsidP="00A462B2">
      <w:pPr>
        <w:spacing w:after="0" w:line="240" w:lineRule="auto"/>
        <w:ind w:left="284" w:firstLine="0"/>
        <w:rPr>
          <w:sz w:val="20"/>
          <w:szCs w:val="18"/>
        </w:rPr>
      </w:pPr>
      <w:r w:rsidRPr="00A436FB">
        <w:rPr>
          <w:sz w:val="20"/>
          <w:szCs w:val="18"/>
        </w:rPr>
        <w:t>2) sprawca dobrowolnie sprostuje fałszywe zeznanie, opinię, ekspertyzę lub tłumaczenie, zanim nastąpi, chociażby nieprawomocne, rozstrzygnięcie sprawy.</w:t>
      </w:r>
    </w:p>
    <w:p w14:paraId="5612E879" w14:textId="77777777" w:rsidR="00A462B2" w:rsidRPr="00A436FB" w:rsidRDefault="00A462B2" w:rsidP="00A462B2">
      <w:pPr>
        <w:spacing w:after="0" w:line="240" w:lineRule="auto"/>
        <w:ind w:left="284" w:hanging="284"/>
        <w:rPr>
          <w:sz w:val="20"/>
          <w:szCs w:val="18"/>
        </w:rPr>
      </w:pPr>
      <w:r w:rsidRPr="00A436FB">
        <w:rPr>
          <w:sz w:val="20"/>
          <w:szCs w:val="18"/>
        </w:rPr>
        <w:t>§ 6. Przepisy § 1-3 oraz 5 stosuje się odpowiednio do osoby, która składa fałszywe oświadczenie, jeżeli przepis ustawy przewiduje możliwość odebrania oświadczenia pod rygorem odpowiedzialności karnej.</w:t>
      </w:r>
    </w:p>
    <w:p w14:paraId="77BF5644" w14:textId="2E6D3F4D" w:rsidR="00A462B2" w:rsidRDefault="00A462B2" w:rsidP="00A462B2">
      <w:pPr>
        <w:pStyle w:val="Akapitzlist"/>
        <w:spacing w:line="360" w:lineRule="auto"/>
        <w:ind w:left="567" w:firstLine="0"/>
      </w:pPr>
      <w:r>
        <w:br w:type="column"/>
      </w:r>
    </w:p>
    <w:p w14:paraId="6FE20702" w14:textId="6941FF66" w:rsidR="001F76D1" w:rsidRPr="00A462B2" w:rsidRDefault="001F76D1" w:rsidP="00C86671">
      <w:pPr>
        <w:pStyle w:val="Nagwek1"/>
      </w:pPr>
      <w:bookmarkStart w:id="62" w:name="_Toc168039270"/>
      <w:bookmarkStart w:id="63" w:name="_Toc168392987"/>
      <w:r w:rsidRPr="00A462B2">
        <w:t>ZAŁĄCZNIK 3</w:t>
      </w:r>
      <w:r w:rsidR="00C86671">
        <w:br/>
      </w:r>
      <w:r w:rsidR="00A462B2">
        <w:t xml:space="preserve">Zasady sporządzania notatki </w:t>
      </w:r>
      <w:r w:rsidR="00115AA4">
        <w:t xml:space="preserve">służbowej </w:t>
      </w:r>
      <w:r w:rsidR="00A462B2">
        <w:t>dotyczącej zdarzenia</w:t>
      </w:r>
      <w:bookmarkEnd w:id="62"/>
      <w:bookmarkEnd w:id="63"/>
    </w:p>
    <w:p w14:paraId="45B4D83E" w14:textId="77777777" w:rsidR="00C86671" w:rsidRDefault="00C86671" w:rsidP="00C86671">
      <w:pPr>
        <w:pStyle w:val="Akapitzlist"/>
        <w:ind w:left="284" w:firstLine="0"/>
      </w:pPr>
    </w:p>
    <w:p w14:paraId="4D33D0E3" w14:textId="23EFE870" w:rsidR="001F76D1" w:rsidRPr="001F76D1" w:rsidRDefault="001F76D1" w:rsidP="00A462B2">
      <w:pPr>
        <w:pStyle w:val="Akapitzlist"/>
        <w:numPr>
          <w:ilvl w:val="0"/>
          <w:numId w:val="39"/>
        </w:numPr>
        <w:ind w:left="284" w:hanging="284"/>
      </w:pPr>
      <w:r w:rsidRPr="001F76D1">
        <w:t xml:space="preserve">Zapisz dokładną datę i godzinę, kiedy incydent został zgłoszony. </w:t>
      </w:r>
    </w:p>
    <w:p w14:paraId="57E1635D" w14:textId="77777777" w:rsidR="001F76D1" w:rsidRPr="001F76D1" w:rsidRDefault="001F76D1" w:rsidP="00A462B2">
      <w:pPr>
        <w:pStyle w:val="Akapitzlist"/>
        <w:numPr>
          <w:ilvl w:val="0"/>
          <w:numId w:val="39"/>
        </w:numPr>
        <w:ind w:left="284" w:hanging="284"/>
      </w:pPr>
      <w:r w:rsidRPr="001F76D1">
        <w:t xml:space="preserve">Podaj imię i nazwisko dziecka, wiek, adres zamieszkania (jeśli dostępny), szkołę oraz wszelkie inne istotne informacje. </w:t>
      </w:r>
    </w:p>
    <w:p w14:paraId="7CADCAE3" w14:textId="1DA12A04" w:rsidR="001F76D1" w:rsidRPr="001F76D1" w:rsidRDefault="001F76D1" w:rsidP="00A462B2">
      <w:pPr>
        <w:pStyle w:val="Akapitzlist"/>
        <w:numPr>
          <w:ilvl w:val="0"/>
          <w:numId w:val="39"/>
        </w:numPr>
        <w:ind w:left="284" w:hanging="284"/>
      </w:pPr>
      <w:r w:rsidRPr="001F76D1">
        <w:t xml:space="preserve">Opisz dokładnie to, co zostało zgłoszone, włączając miejsce, czas i wszelkie istotne szczegóły zdarzenia (możesz zacytować zwroty użyte przez dziecko lub inną osobę zawiadamiającą). </w:t>
      </w:r>
    </w:p>
    <w:p w14:paraId="324D5A15" w14:textId="77777777" w:rsidR="001F76D1" w:rsidRPr="001F76D1" w:rsidRDefault="001F76D1" w:rsidP="00A462B2">
      <w:pPr>
        <w:pStyle w:val="Akapitzlist"/>
        <w:numPr>
          <w:ilvl w:val="0"/>
          <w:numId w:val="39"/>
        </w:numPr>
        <w:ind w:left="284" w:hanging="284"/>
      </w:pPr>
      <w:r w:rsidRPr="001F76D1">
        <w:t xml:space="preserve">Jeśli istnieją, uwzględnij dane wszelkich świadków incydentu, w tym ich imiona, nazwiska, adresy i numery telefonów kontaktowych. Mogą to być również osoby, którym dziecko wcześniej zgłaszało przemoc. </w:t>
      </w:r>
    </w:p>
    <w:p w14:paraId="5C859598" w14:textId="4AD58FD4" w:rsidR="001F76D1" w:rsidRPr="001F76D1" w:rsidRDefault="001F76D1" w:rsidP="00A462B2">
      <w:pPr>
        <w:pStyle w:val="Akapitzlist"/>
        <w:numPr>
          <w:ilvl w:val="0"/>
          <w:numId w:val="39"/>
        </w:numPr>
        <w:ind w:left="284" w:hanging="284"/>
      </w:pPr>
      <w:r w:rsidRPr="001F76D1">
        <w:t xml:space="preserve">Opisz kroki, które podjęto w odpowiedzi na zgłoszenie, w tym komunikację z organami ścigania, rodzicem/rodzicami/opiekunem/opiekunami, działania w celu zapewnienia bezpieczeństwa dziecku itp. </w:t>
      </w:r>
    </w:p>
    <w:p w14:paraId="0BC8CA61" w14:textId="45D8AE45" w:rsidR="001F76D1" w:rsidRPr="001F76D1" w:rsidRDefault="001F76D1" w:rsidP="00A462B2">
      <w:pPr>
        <w:pStyle w:val="Akapitzlist"/>
        <w:numPr>
          <w:ilvl w:val="0"/>
          <w:numId w:val="39"/>
        </w:numPr>
        <w:ind w:left="284" w:hanging="284"/>
      </w:pPr>
      <w:r w:rsidRPr="001F76D1">
        <w:t xml:space="preserve">Wymień wszelkie instytucje lub osoby, z którymi został nawiązany kontakt w związku </w:t>
      </w:r>
      <w:r w:rsidR="00C86671">
        <w:br/>
      </w:r>
      <w:r w:rsidRPr="001F76D1">
        <w:t>z incydentem.</w:t>
      </w:r>
    </w:p>
    <w:p w14:paraId="31089CC4" w14:textId="77777777" w:rsidR="001F76D1" w:rsidRPr="001F76D1" w:rsidRDefault="001F76D1" w:rsidP="00A462B2"/>
    <w:p w14:paraId="3272E784" w14:textId="77777777" w:rsidR="001F76D1" w:rsidRPr="001F76D1" w:rsidRDefault="001F76D1" w:rsidP="00A462B2">
      <w:r w:rsidRPr="001F76D1">
        <w:rPr>
          <w:b/>
          <w:bCs/>
        </w:rPr>
        <w:t>Uwaga</w:t>
      </w:r>
    </w:p>
    <w:p w14:paraId="62BCC089" w14:textId="36E6726E" w:rsidR="001F76D1" w:rsidRDefault="001F76D1" w:rsidP="00A462B2">
      <w:r w:rsidRPr="001F76D1">
        <w:t xml:space="preserve">Jeśli w notatce znajdują się dane osobowe, proboszcz staje się automatycznie ich administratorem i stosuje się do przepisów RODO. Osoba sporządzająca notatkę informuje </w:t>
      </w:r>
      <w:r w:rsidR="00115AA4">
        <w:br/>
      </w:r>
      <w:r w:rsidRPr="001F76D1">
        <w:t>o dobrowolności podania danych osobowych (imię nazwisko, dane do kontaktu).</w:t>
      </w:r>
    </w:p>
    <w:p w14:paraId="00CC27FA" w14:textId="33264ABB" w:rsidR="001F76D1" w:rsidRDefault="001F76D1" w:rsidP="001F76D1">
      <w:pPr>
        <w:rPr>
          <w:rFonts w:ascii="Palatino Linotype" w:hAnsi="Palatino Linotype" w:cs="Palatino Linotype"/>
          <w:color w:val="000000"/>
          <w:sz w:val="23"/>
          <w:szCs w:val="23"/>
        </w:rPr>
      </w:pPr>
    </w:p>
    <w:p w14:paraId="73CE6870" w14:textId="2530D019" w:rsidR="001F76D1" w:rsidRPr="00115AA4" w:rsidRDefault="001F76D1" w:rsidP="00115AA4">
      <w:pPr>
        <w:jc w:val="center"/>
        <w:rPr>
          <w:b/>
          <w:bCs/>
          <w:sz w:val="28"/>
          <w:szCs w:val="24"/>
        </w:rPr>
      </w:pPr>
      <w:r>
        <w:br w:type="column"/>
      </w:r>
      <w:r w:rsidR="00115AA4" w:rsidRPr="00115AA4">
        <w:rPr>
          <w:b/>
          <w:bCs/>
          <w:sz w:val="28"/>
          <w:szCs w:val="24"/>
        </w:rPr>
        <w:lastRenderedPageBreak/>
        <w:t>Notatka służbowa z przyjęcia zgłoszenia przemocy</w:t>
      </w:r>
    </w:p>
    <w:tbl>
      <w:tblPr>
        <w:tblW w:w="0" w:type="auto"/>
        <w:tblInd w:w="-60" w:type="dxa"/>
        <w:tblBorders>
          <w:top w:val="none" w:sz="6" w:space="0" w:color="auto"/>
          <w:left w:val="none" w:sz="6" w:space="0" w:color="auto"/>
          <w:bottom w:val="none" w:sz="6" w:space="0" w:color="auto"/>
          <w:right w:val="none" w:sz="6" w:space="0" w:color="auto"/>
        </w:tblBorders>
        <w:tblLayout w:type="fixed"/>
        <w:tblCellMar>
          <w:left w:w="28" w:type="dxa"/>
          <w:right w:w="28" w:type="dxa"/>
        </w:tblCellMar>
        <w:tblLook w:val="0000" w:firstRow="0" w:lastRow="0" w:firstColumn="0" w:lastColumn="0" w:noHBand="0" w:noVBand="0"/>
      </w:tblPr>
      <w:tblGrid>
        <w:gridCol w:w="1843"/>
        <w:gridCol w:w="2409"/>
        <w:gridCol w:w="284"/>
        <w:gridCol w:w="2126"/>
        <w:gridCol w:w="2410"/>
      </w:tblGrid>
      <w:tr w:rsidR="001F76D1" w:rsidRPr="001F76D1" w14:paraId="448EBA5B" w14:textId="3C5532BC" w:rsidTr="00B77A2C">
        <w:trPr>
          <w:trHeight w:val="161"/>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14:paraId="5089765D" w14:textId="77777777" w:rsidR="001F76D1" w:rsidRPr="001F76D1" w:rsidRDefault="001F76D1" w:rsidP="00115AA4">
            <w:pPr>
              <w:pStyle w:val="Bezodstpw"/>
              <w:ind w:firstLine="0"/>
            </w:pPr>
            <w:r w:rsidRPr="001F76D1">
              <w:t>Data i czas zgłoszenia</w:t>
            </w: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14:paraId="2B883682" w14:textId="77777777" w:rsidR="001F76D1" w:rsidRPr="001F76D1" w:rsidRDefault="001F76D1" w:rsidP="00115AA4">
            <w:pPr>
              <w:pStyle w:val="Bezodstpw"/>
              <w:ind w:firstLine="0"/>
            </w:pPr>
          </w:p>
        </w:tc>
      </w:tr>
      <w:tr w:rsidR="001F76D1" w:rsidRPr="001F76D1" w14:paraId="0151D46C" w14:textId="239FD565" w:rsidTr="00B77A2C">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14:paraId="32901677" w14:textId="77777777" w:rsidR="001F76D1" w:rsidRPr="00115AA4" w:rsidRDefault="001F76D1" w:rsidP="00115AA4">
            <w:pPr>
              <w:pStyle w:val="Bezodstpw"/>
              <w:ind w:firstLine="0"/>
              <w:rPr>
                <w:b/>
                <w:bCs/>
              </w:rPr>
            </w:pPr>
            <w:r w:rsidRPr="00115AA4">
              <w:rPr>
                <w:b/>
                <w:bCs/>
              </w:rPr>
              <w:t>Imię i nazwisko osoby zgłaszającej</w:t>
            </w:r>
          </w:p>
          <w:p w14:paraId="0D30ECA2" w14:textId="77777777" w:rsidR="001F76D1" w:rsidRDefault="001F76D1" w:rsidP="00115AA4">
            <w:pPr>
              <w:pStyle w:val="Bezodstpw"/>
              <w:ind w:firstLine="0"/>
            </w:pPr>
            <w:r w:rsidRPr="001F76D1">
              <w:t>(nr tel., e-mail do kontaktu)</w:t>
            </w:r>
          </w:p>
          <w:p w14:paraId="5CBAB22A" w14:textId="25B789DF" w:rsidR="00115AA4" w:rsidRPr="001F76D1" w:rsidRDefault="00115AA4" w:rsidP="00115AA4">
            <w:pPr>
              <w:pStyle w:val="Bezodstpw"/>
              <w:ind w:firstLine="0"/>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14:paraId="45CA5810" w14:textId="77777777" w:rsidR="001F76D1" w:rsidRPr="001F76D1" w:rsidRDefault="001F76D1" w:rsidP="00115AA4">
            <w:pPr>
              <w:pStyle w:val="Bezodstpw"/>
              <w:ind w:firstLine="0"/>
            </w:pPr>
          </w:p>
        </w:tc>
      </w:tr>
      <w:tr w:rsidR="001F76D1" w:rsidRPr="001F76D1" w14:paraId="0E5718F4" w14:textId="7EA12584" w:rsidTr="00B77A2C">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14:paraId="3B4EDA93" w14:textId="77777777" w:rsidR="001F76D1" w:rsidRPr="00115AA4" w:rsidRDefault="001F76D1" w:rsidP="00115AA4">
            <w:pPr>
              <w:pStyle w:val="Bezodstpw"/>
              <w:ind w:firstLine="0"/>
              <w:rPr>
                <w:b/>
                <w:bCs/>
              </w:rPr>
            </w:pPr>
            <w:r w:rsidRPr="00115AA4">
              <w:rPr>
                <w:b/>
                <w:bCs/>
              </w:rPr>
              <w:t>Imię i nazwisko osoby skrzywdzonej</w:t>
            </w:r>
          </w:p>
          <w:p w14:paraId="01FBE9AF" w14:textId="77777777" w:rsidR="001F76D1" w:rsidRDefault="001F76D1" w:rsidP="00115AA4">
            <w:pPr>
              <w:pStyle w:val="Bezodstpw"/>
              <w:ind w:firstLine="0"/>
            </w:pPr>
            <w:r w:rsidRPr="001F76D1">
              <w:t>(nr tel., e-mail do kontaktu)</w:t>
            </w:r>
          </w:p>
          <w:p w14:paraId="5B23FABD" w14:textId="28F2B44E" w:rsidR="00115AA4" w:rsidRPr="001F76D1" w:rsidRDefault="00115AA4" w:rsidP="00115AA4">
            <w:pPr>
              <w:pStyle w:val="Bezodstpw"/>
              <w:ind w:firstLine="0"/>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14:paraId="072932A4" w14:textId="77777777" w:rsidR="001F76D1" w:rsidRPr="001F76D1" w:rsidRDefault="001F76D1" w:rsidP="00115AA4">
            <w:pPr>
              <w:pStyle w:val="Bezodstpw"/>
              <w:ind w:firstLine="0"/>
            </w:pPr>
          </w:p>
        </w:tc>
      </w:tr>
      <w:tr w:rsidR="001F76D1" w:rsidRPr="001F76D1" w14:paraId="646ECBAD" w14:textId="52887074" w:rsidTr="00B77A2C">
        <w:trPr>
          <w:trHeight w:val="645"/>
        </w:trPr>
        <w:tc>
          <w:tcPr>
            <w:tcW w:w="4536" w:type="dxa"/>
            <w:gridSpan w:val="3"/>
            <w:tcBorders>
              <w:top w:val="archedScallops" w:sz="6" w:space="0" w:color="auto"/>
              <w:left w:val="archedScallops" w:sz="6" w:space="0" w:color="auto"/>
              <w:bottom w:val="archedScallops" w:sz="6" w:space="0" w:color="auto"/>
              <w:right w:val="archedScallops" w:sz="6" w:space="0" w:color="auto"/>
            </w:tcBorders>
          </w:tcPr>
          <w:p w14:paraId="3E64F885" w14:textId="77777777" w:rsidR="001F76D1" w:rsidRPr="00115AA4" w:rsidRDefault="001F76D1" w:rsidP="00115AA4">
            <w:pPr>
              <w:pStyle w:val="Bezodstpw"/>
              <w:ind w:firstLine="0"/>
              <w:rPr>
                <w:b/>
                <w:bCs/>
              </w:rPr>
            </w:pPr>
            <w:r w:rsidRPr="00115AA4">
              <w:rPr>
                <w:b/>
                <w:bCs/>
              </w:rPr>
              <w:t>Imię i nazwisko osoby stosującej przemoc</w:t>
            </w:r>
          </w:p>
          <w:p w14:paraId="1F8BF5C5" w14:textId="77777777" w:rsidR="001F76D1" w:rsidRDefault="001F76D1" w:rsidP="00115AA4">
            <w:pPr>
              <w:pStyle w:val="Bezodstpw"/>
              <w:ind w:firstLine="0"/>
            </w:pPr>
            <w:r w:rsidRPr="001F76D1">
              <w:t>(nr tel., e-mail do kontaktu)</w:t>
            </w:r>
          </w:p>
          <w:p w14:paraId="429EE2C7" w14:textId="38408DC8" w:rsidR="00115AA4" w:rsidRPr="001F76D1" w:rsidRDefault="00115AA4" w:rsidP="00115AA4">
            <w:pPr>
              <w:pStyle w:val="Bezodstpw"/>
              <w:ind w:firstLine="0"/>
            </w:pPr>
          </w:p>
        </w:tc>
        <w:tc>
          <w:tcPr>
            <w:tcW w:w="4536" w:type="dxa"/>
            <w:gridSpan w:val="2"/>
            <w:tcBorders>
              <w:top w:val="archedScallops" w:sz="6" w:space="0" w:color="auto"/>
              <w:left w:val="archedScallops" w:sz="6" w:space="0" w:color="auto"/>
              <w:bottom w:val="archedScallops" w:sz="6" w:space="0" w:color="auto"/>
              <w:right w:val="archedScallops" w:sz="6" w:space="0" w:color="auto"/>
            </w:tcBorders>
          </w:tcPr>
          <w:p w14:paraId="574EF8CB" w14:textId="77777777" w:rsidR="001F76D1" w:rsidRPr="001F76D1" w:rsidRDefault="001F76D1" w:rsidP="00115AA4">
            <w:pPr>
              <w:pStyle w:val="Bezodstpw"/>
              <w:ind w:firstLine="0"/>
            </w:pPr>
          </w:p>
        </w:tc>
      </w:tr>
      <w:tr w:rsidR="007B1518" w:rsidRPr="001F76D1" w14:paraId="56CDD37A" w14:textId="0BAB57BF" w:rsidTr="00E241C1">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14:paraId="0CF9D03E" w14:textId="77777777" w:rsidR="007B1518" w:rsidRDefault="007B1518" w:rsidP="00115AA4">
            <w:pPr>
              <w:pStyle w:val="Bezodstpw"/>
              <w:ind w:firstLine="0"/>
            </w:pPr>
            <w:r w:rsidRPr="001F76D1">
              <w:t xml:space="preserve">Forma krzywdzenia, miejsce, okoliczności </w:t>
            </w:r>
          </w:p>
          <w:p w14:paraId="66B6854E" w14:textId="77777777" w:rsidR="007B1518" w:rsidRDefault="007B1518" w:rsidP="00115AA4">
            <w:pPr>
              <w:pStyle w:val="Bezodstpw"/>
              <w:ind w:firstLine="0"/>
            </w:pPr>
          </w:p>
          <w:p w14:paraId="0324F6AD" w14:textId="77777777" w:rsidR="007B1518" w:rsidRDefault="007B1518" w:rsidP="00115AA4">
            <w:pPr>
              <w:pStyle w:val="Bezodstpw"/>
              <w:ind w:firstLine="0"/>
            </w:pPr>
          </w:p>
          <w:p w14:paraId="3C180F8F" w14:textId="77777777" w:rsidR="007B1518" w:rsidRDefault="007B1518" w:rsidP="00115AA4">
            <w:pPr>
              <w:pStyle w:val="Bezodstpw"/>
              <w:ind w:firstLine="0"/>
            </w:pPr>
          </w:p>
          <w:p w14:paraId="0219AA16" w14:textId="77777777" w:rsidR="007B1518" w:rsidRDefault="007B1518" w:rsidP="00115AA4">
            <w:pPr>
              <w:pStyle w:val="Bezodstpw"/>
              <w:ind w:firstLine="0"/>
            </w:pPr>
          </w:p>
          <w:p w14:paraId="2D9EBCE6" w14:textId="77777777" w:rsidR="007B1518" w:rsidRDefault="007B1518" w:rsidP="00115AA4">
            <w:pPr>
              <w:pStyle w:val="Bezodstpw"/>
              <w:ind w:firstLine="0"/>
            </w:pPr>
          </w:p>
          <w:p w14:paraId="3DC19228" w14:textId="77777777" w:rsidR="007B1518" w:rsidRDefault="007B1518" w:rsidP="00115AA4">
            <w:pPr>
              <w:pStyle w:val="Bezodstpw"/>
              <w:ind w:firstLine="0"/>
            </w:pPr>
          </w:p>
          <w:p w14:paraId="4610E7C4" w14:textId="77777777" w:rsidR="007B1518" w:rsidRDefault="007B1518" w:rsidP="00115AA4">
            <w:pPr>
              <w:pStyle w:val="Bezodstpw"/>
              <w:ind w:firstLine="0"/>
            </w:pPr>
          </w:p>
          <w:p w14:paraId="11981EE0" w14:textId="77777777" w:rsidR="007B1518" w:rsidRDefault="007B1518" w:rsidP="00115AA4">
            <w:pPr>
              <w:pStyle w:val="Bezodstpw"/>
              <w:ind w:firstLine="0"/>
            </w:pPr>
          </w:p>
          <w:p w14:paraId="4751DF40" w14:textId="77777777" w:rsidR="007B1518" w:rsidRPr="001F76D1" w:rsidRDefault="007B1518" w:rsidP="00115AA4">
            <w:pPr>
              <w:pStyle w:val="Bezodstpw"/>
              <w:ind w:firstLine="0"/>
            </w:pPr>
          </w:p>
        </w:tc>
      </w:tr>
      <w:tr w:rsidR="00115AA4" w:rsidRPr="001F76D1" w14:paraId="2A8C3622" w14:textId="77777777" w:rsidTr="00B77A2C">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14:paraId="69196E4F" w14:textId="77777777" w:rsidR="00115AA4" w:rsidRDefault="00115AA4" w:rsidP="00115AA4">
            <w:pPr>
              <w:pStyle w:val="Bezodstpw"/>
              <w:ind w:firstLine="0"/>
            </w:pPr>
            <w:r>
              <w:t>Świadkowie</w:t>
            </w:r>
          </w:p>
          <w:p w14:paraId="0051A9A7" w14:textId="77777777" w:rsidR="00B77A2C" w:rsidRDefault="00B77A2C" w:rsidP="00115AA4">
            <w:pPr>
              <w:pStyle w:val="Bezodstpw"/>
              <w:ind w:firstLine="0"/>
            </w:pPr>
          </w:p>
          <w:p w14:paraId="34706728" w14:textId="77777777" w:rsidR="00B77A2C" w:rsidRDefault="00B77A2C" w:rsidP="00115AA4">
            <w:pPr>
              <w:pStyle w:val="Bezodstpw"/>
              <w:ind w:firstLine="0"/>
            </w:pPr>
          </w:p>
          <w:p w14:paraId="3C301DA0" w14:textId="77777777" w:rsidR="00B77A2C" w:rsidRDefault="00B77A2C" w:rsidP="00115AA4">
            <w:pPr>
              <w:pStyle w:val="Bezodstpw"/>
              <w:ind w:firstLine="0"/>
            </w:pPr>
          </w:p>
          <w:p w14:paraId="5AC08E22" w14:textId="03050290" w:rsidR="00B77A2C" w:rsidRDefault="00B77A2C" w:rsidP="00115AA4">
            <w:pPr>
              <w:pStyle w:val="Bezodstpw"/>
              <w:ind w:firstLine="0"/>
            </w:pPr>
          </w:p>
          <w:p w14:paraId="72400AC7" w14:textId="77777777" w:rsidR="007B1518" w:rsidRDefault="007B1518" w:rsidP="00115AA4">
            <w:pPr>
              <w:pStyle w:val="Bezodstpw"/>
              <w:ind w:firstLine="0"/>
            </w:pPr>
          </w:p>
          <w:p w14:paraId="17D6E7ED" w14:textId="1CED6821" w:rsidR="00B77A2C" w:rsidRPr="001F76D1" w:rsidRDefault="00B77A2C" w:rsidP="00115AA4">
            <w:pPr>
              <w:pStyle w:val="Bezodstpw"/>
              <w:ind w:firstLine="0"/>
            </w:pPr>
          </w:p>
        </w:tc>
      </w:tr>
      <w:tr w:rsidR="00115AA4" w:rsidRPr="001F76D1" w14:paraId="4DA821AD" w14:textId="77777777" w:rsidTr="00B77A2C">
        <w:trPr>
          <w:trHeight w:val="484"/>
        </w:trPr>
        <w:tc>
          <w:tcPr>
            <w:tcW w:w="1843" w:type="dxa"/>
            <w:tcBorders>
              <w:top w:val="archedScallops" w:sz="6" w:space="0" w:color="auto"/>
              <w:left w:val="archedScallops" w:sz="6" w:space="0" w:color="auto"/>
              <w:bottom w:val="archedScallops" w:sz="6" w:space="0" w:color="auto"/>
              <w:right w:val="archedScallops" w:sz="6" w:space="0" w:color="auto"/>
            </w:tcBorders>
          </w:tcPr>
          <w:p w14:paraId="7A2398D5" w14:textId="24B84489" w:rsidR="00115AA4" w:rsidRPr="00B77A2C" w:rsidRDefault="00115AA4" w:rsidP="00B77A2C">
            <w:pPr>
              <w:pStyle w:val="Bezodstpw"/>
              <w:ind w:firstLine="0"/>
              <w:jc w:val="center"/>
            </w:pPr>
            <w:r w:rsidRPr="00B77A2C">
              <w:rPr>
                <w:sz w:val="22"/>
                <w:szCs w:val="20"/>
              </w:rPr>
              <w:t xml:space="preserve">Forma podjętej interwencji </w:t>
            </w:r>
            <w:r w:rsidRPr="00B77A2C">
              <w:rPr>
                <w:sz w:val="22"/>
                <w:szCs w:val="20"/>
              </w:rPr>
              <w:br/>
              <w:t>(</w:t>
            </w:r>
            <w:r w:rsidRPr="00B77A2C">
              <w:rPr>
                <w:i/>
                <w:iCs/>
                <w:sz w:val="22"/>
                <w:szCs w:val="20"/>
              </w:rPr>
              <w:t>zakreślić właściwe</w:t>
            </w:r>
            <w:r w:rsidRPr="00B77A2C">
              <w:rPr>
                <w:sz w:val="22"/>
                <w:szCs w:val="20"/>
              </w:rPr>
              <w:t>)</w:t>
            </w:r>
          </w:p>
        </w:tc>
        <w:tc>
          <w:tcPr>
            <w:tcW w:w="2409" w:type="dxa"/>
            <w:tcBorders>
              <w:top w:val="archedScallops" w:sz="6" w:space="0" w:color="auto"/>
              <w:left w:val="archedScallops" w:sz="6" w:space="0" w:color="auto"/>
              <w:bottom w:val="archedScallops" w:sz="6" w:space="0" w:color="auto"/>
              <w:right w:val="archedScallops" w:sz="6" w:space="0" w:color="auto"/>
            </w:tcBorders>
          </w:tcPr>
          <w:p w14:paraId="65E38564" w14:textId="3FE2D2F1" w:rsidR="00115AA4" w:rsidRPr="00B77A2C" w:rsidRDefault="00B77A2C" w:rsidP="00B77A2C">
            <w:pPr>
              <w:pStyle w:val="Bezodstpw"/>
              <w:ind w:hanging="90"/>
              <w:jc w:val="center"/>
              <w:rPr>
                <w:sz w:val="22"/>
                <w:szCs w:val="20"/>
              </w:rPr>
            </w:pPr>
            <w:r w:rsidRPr="00B77A2C">
              <w:rPr>
                <w:sz w:val="22"/>
                <w:szCs w:val="20"/>
              </w:rPr>
              <w:t xml:space="preserve">1) </w:t>
            </w:r>
            <w:r w:rsidR="00115AA4" w:rsidRPr="00B77A2C">
              <w:rPr>
                <w:sz w:val="22"/>
                <w:szCs w:val="20"/>
              </w:rPr>
              <w:t xml:space="preserve">Zawiadomienie o podejrzeniu popełnienia przestępstwa </w:t>
            </w:r>
            <w:r w:rsidRPr="00B77A2C">
              <w:rPr>
                <w:sz w:val="22"/>
                <w:szCs w:val="20"/>
              </w:rPr>
              <w:br/>
            </w:r>
            <w:r w:rsidR="00115AA4" w:rsidRPr="00B77A2C">
              <w:rPr>
                <w:sz w:val="22"/>
                <w:szCs w:val="20"/>
              </w:rPr>
              <w:t>(art. 304 k.p.k.)</w:t>
            </w:r>
          </w:p>
        </w:tc>
        <w:tc>
          <w:tcPr>
            <w:tcW w:w="2410" w:type="dxa"/>
            <w:gridSpan w:val="2"/>
            <w:tcBorders>
              <w:top w:val="archedScallops" w:sz="6" w:space="0" w:color="auto"/>
              <w:left w:val="archedScallops" w:sz="6" w:space="0" w:color="auto"/>
              <w:bottom w:val="archedScallops" w:sz="6" w:space="0" w:color="auto"/>
              <w:right w:val="archedScallops" w:sz="6" w:space="0" w:color="auto"/>
            </w:tcBorders>
          </w:tcPr>
          <w:p w14:paraId="18A1E678" w14:textId="4CCE8785" w:rsidR="00115AA4" w:rsidRPr="00B77A2C" w:rsidRDefault="00B77A2C" w:rsidP="00B77A2C">
            <w:pPr>
              <w:pStyle w:val="Bezodstpw"/>
              <w:ind w:firstLine="0"/>
              <w:jc w:val="center"/>
            </w:pPr>
            <w:r w:rsidRPr="00B77A2C">
              <w:rPr>
                <w:sz w:val="22"/>
                <w:szCs w:val="20"/>
              </w:rPr>
              <w:t xml:space="preserve">2) </w:t>
            </w:r>
            <w:r w:rsidR="00115AA4" w:rsidRPr="00B77A2C">
              <w:rPr>
                <w:sz w:val="22"/>
                <w:szCs w:val="20"/>
              </w:rPr>
              <w:t xml:space="preserve">Wniosek o wgląd </w:t>
            </w:r>
            <w:r w:rsidR="00115AA4" w:rsidRPr="00B77A2C">
              <w:rPr>
                <w:sz w:val="22"/>
                <w:szCs w:val="20"/>
              </w:rPr>
              <w:br/>
              <w:t>w sytuację dziecka/rodziny</w:t>
            </w:r>
          </w:p>
        </w:tc>
        <w:tc>
          <w:tcPr>
            <w:tcW w:w="2410" w:type="dxa"/>
            <w:tcBorders>
              <w:top w:val="archedScallops" w:sz="6" w:space="0" w:color="auto"/>
              <w:left w:val="archedScallops" w:sz="6" w:space="0" w:color="auto"/>
              <w:bottom w:val="archedScallops" w:sz="6" w:space="0" w:color="auto"/>
              <w:right w:val="archedScallops" w:sz="6" w:space="0" w:color="auto"/>
            </w:tcBorders>
          </w:tcPr>
          <w:p w14:paraId="695282CC" w14:textId="77777777" w:rsidR="00115AA4" w:rsidRDefault="00B77A2C" w:rsidP="00B77A2C">
            <w:pPr>
              <w:pStyle w:val="Bezodstpw"/>
              <w:ind w:left="90" w:hanging="90"/>
              <w:jc w:val="center"/>
              <w:rPr>
                <w:sz w:val="22"/>
                <w:szCs w:val="20"/>
              </w:rPr>
            </w:pPr>
            <w:r w:rsidRPr="00B77A2C">
              <w:rPr>
                <w:sz w:val="22"/>
                <w:szCs w:val="20"/>
              </w:rPr>
              <w:t xml:space="preserve">3) </w:t>
            </w:r>
            <w:r w:rsidR="00115AA4" w:rsidRPr="00B77A2C">
              <w:rPr>
                <w:sz w:val="22"/>
                <w:szCs w:val="20"/>
              </w:rPr>
              <w:t>Inny rodzaj interwencji (</w:t>
            </w:r>
            <w:r w:rsidR="00115AA4" w:rsidRPr="00B77A2C">
              <w:rPr>
                <w:i/>
                <w:iCs/>
                <w:sz w:val="22"/>
                <w:szCs w:val="20"/>
              </w:rPr>
              <w:t>jaki?</w:t>
            </w:r>
            <w:r w:rsidR="00115AA4" w:rsidRPr="00B77A2C">
              <w:rPr>
                <w:sz w:val="22"/>
                <w:szCs w:val="20"/>
              </w:rPr>
              <w:t>)</w:t>
            </w:r>
          </w:p>
          <w:p w14:paraId="0AE5100A" w14:textId="77777777" w:rsidR="00B77A2C" w:rsidRDefault="00B77A2C" w:rsidP="00B77A2C">
            <w:pPr>
              <w:pStyle w:val="Bezodstpw"/>
              <w:ind w:left="90" w:hanging="90"/>
              <w:jc w:val="center"/>
              <w:rPr>
                <w:sz w:val="22"/>
                <w:szCs w:val="20"/>
              </w:rPr>
            </w:pPr>
          </w:p>
          <w:p w14:paraId="27B6E0DA" w14:textId="77777777" w:rsidR="00B77A2C" w:rsidRDefault="00B77A2C" w:rsidP="00B77A2C">
            <w:pPr>
              <w:pStyle w:val="Bezodstpw"/>
              <w:ind w:left="90" w:hanging="90"/>
              <w:jc w:val="center"/>
              <w:rPr>
                <w:sz w:val="22"/>
                <w:szCs w:val="20"/>
              </w:rPr>
            </w:pPr>
          </w:p>
          <w:p w14:paraId="0AD323E8" w14:textId="77777777" w:rsidR="00B77A2C" w:rsidRDefault="00B77A2C" w:rsidP="00B77A2C">
            <w:pPr>
              <w:pStyle w:val="Bezodstpw"/>
              <w:ind w:left="90" w:hanging="90"/>
              <w:jc w:val="center"/>
              <w:rPr>
                <w:sz w:val="22"/>
                <w:szCs w:val="20"/>
              </w:rPr>
            </w:pPr>
          </w:p>
          <w:p w14:paraId="05BAEE20" w14:textId="77777777" w:rsidR="00B77A2C" w:rsidRDefault="00B77A2C" w:rsidP="00B77A2C">
            <w:pPr>
              <w:pStyle w:val="Bezodstpw"/>
              <w:ind w:left="90" w:hanging="90"/>
              <w:jc w:val="center"/>
              <w:rPr>
                <w:sz w:val="22"/>
                <w:szCs w:val="20"/>
              </w:rPr>
            </w:pPr>
          </w:p>
          <w:p w14:paraId="64814104" w14:textId="611535B9" w:rsidR="00B77A2C" w:rsidRPr="00B77A2C" w:rsidRDefault="00B77A2C" w:rsidP="00B77A2C">
            <w:pPr>
              <w:pStyle w:val="Bezodstpw"/>
              <w:ind w:left="90" w:hanging="90"/>
              <w:jc w:val="center"/>
            </w:pPr>
          </w:p>
        </w:tc>
      </w:tr>
      <w:tr w:rsidR="00115AA4" w:rsidRPr="001F76D1" w14:paraId="6890C0BB" w14:textId="77777777" w:rsidTr="00B77A2C">
        <w:trPr>
          <w:trHeight w:val="484"/>
        </w:trPr>
        <w:tc>
          <w:tcPr>
            <w:tcW w:w="9072" w:type="dxa"/>
            <w:gridSpan w:val="5"/>
            <w:tcBorders>
              <w:top w:val="archedScallops" w:sz="6" w:space="0" w:color="auto"/>
              <w:left w:val="archedScallops" w:sz="6" w:space="0" w:color="auto"/>
              <w:bottom w:val="archedScallops" w:sz="6" w:space="0" w:color="auto"/>
              <w:right w:val="archedScallops" w:sz="6" w:space="0" w:color="auto"/>
            </w:tcBorders>
          </w:tcPr>
          <w:p w14:paraId="08DAD81D" w14:textId="79901C37" w:rsidR="00115AA4" w:rsidRDefault="00115AA4" w:rsidP="00B77A2C">
            <w:pPr>
              <w:pStyle w:val="Bezodstpw"/>
              <w:ind w:firstLine="0"/>
              <w:jc w:val="left"/>
            </w:pPr>
            <w:r w:rsidRPr="001F76D1">
              <w:t>Dane organ</w:t>
            </w:r>
            <w:r w:rsidR="007B1518">
              <w:t>ów</w:t>
            </w:r>
            <w:r w:rsidRPr="001F76D1">
              <w:t xml:space="preserve">/placówek/osób/instytucji, do których zgłoszono interwencję </w:t>
            </w:r>
            <w:r>
              <w:br/>
            </w:r>
            <w:r w:rsidRPr="001F76D1">
              <w:t>i z którymi się kontaktowano</w:t>
            </w:r>
          </w:p>
          <w:p w14:paraId="79D8A0FB" w14:textId="06A4AEA1" w:rsidR="00B77A2C" w:rsidRDefault="00B77A2C" w:rsidP="00B77A2C">
            <w:pPr>
              <w:pStyle w:val="Bezodstpw"/>
              <w:ind w:firstLine="0"/>
              <w:jc w:val="left"/>
            </w:pPr>
          </w:p>
          <w:p w14:paraId="76CC0A43" w14:textId="0CB299E3" w:rsidR="00B77A2C" w:rsidRDefault="00B77A2C" w:rsidP="00B77A2C">
            <w:pPr>
              <w:pStyle w:val="Bezodstpw"/>
              <w:ind w:firstLine="0"/>
              <w:jc w:val="left"/>
            </w:pPr>
          </w:p>
          <w:p w14:paraId="3AC66285" w14:textId="77777777" w:rsidR="00B77A2C" w:rsidRDefault="00B77A2C" w:rsidP="00B77A2C">
            <w:pPr>
              <w:pStyle w:val="Bezodstpw"/>
              <w:ind w:firstLine="0"/>
              <w:jc w:val="left"/>
            </w:pPr>
          </w:p>
          <w:p w14:paraId="5DBAF689" w14:textId="77777777" w:rsidR="00115AA4" w:rsidRPr="001F76D1" w:rsidRDefault="00115AA4" w:rsidP="00115AA4">
            <w:pPr>
              <w:pStyle w:val="Bezodstpw"/>
              <w:ind w:firstLine="0"/>
            </w:pPr>
          </w:p>
        </w:tc>
      </w:tr>
    </w:tbl>
    <w:p w14:paraId="1B661F4E" w14:textId="4B99BDB9" w:rsidR="007B1518" w:rsidRDefault="007B1518" w:rsidP="007B1518">
      <w:pPr>
        <w:ind w:firstLine="0"/>
      </w:pPr>
    </w:p>
    <w:p w14:paraId="6410318E" w14:textId="77777777" w:rsidR="007B1518" w:rsidRDefault="007B1518" w:rsidP="007B1518">
      <w:pPr>
        <w:ind w:firstLine="0"/>
      </w:pPr>
    </w:p>
    <w:p w14:paraId="77AB1688" w14:textId="651E0459" w:rsidR="001F76D1" w:rsidRPr="001F76D1" w:rsidRDefault="001F76D1" w:rsidP="007B1518">
      <w:pPr>
        <w:spacing w:after="0"/>
        <w:ind w:firstLine="0"/>
      </w:pPr>
      <w:r w:rsidRPr="001F76D1">
        <w:t>………………</w:t>
      </w:r>
      <w:r w:rsidR="007B1518">
        <w:t>..</w:t>
      </w:r>
      <w:r w:rsidRPr="001F76D1">
        <w:t>…</w:t>
      </w:r>
      <w:r w:rsidR="007B1518">
        <w:tab/>
      </w:r>
      <w:r w:rsidR="007B1518">
        <w:tab/>
        <w:t>.............................................................................................................</w:t>
      </w:r>
    </w:p>
    <w:p w14:paraId="2F6FDF28" w14:textId="1D5AA59B" w:rsidR="001F76D1" w:rsidRPr="007B1518" w:rsidRDefault="001F76D1" w:rsidP="007B1518">
      <w:pPr>
        <w:ind w:firstLine="0"/>
        <w:rPr>
          <w:sz w:val="20"/>
          <w:szCs w:val="18"/>
        </w:rPr>
      </w:pPr>
      <w:r w:rsidRPr="007B1518">
        <w:rPr>
          <w:sz w:val="20"/>
          <w:szCs w:val="18"/>
        </w:rPr>
        <w:t>miejscowość, data</w:t>
      </w:r>
      <w:r w:rsidR="007B1518" w:rsidRPr="007B1518">
        <w:rPr>
          <w:sz w:val="20"/>
          <w:szCs w:val="18"/>
        </w:rPr>
        <w:tab/>
      </w:r>
      <w:r w:rsidR="007B1518" w:rsidRPr="007B1518">
        <w:rPr>
          <w:sz w:val="20"/>
          <w:szCs w:val="18"/>
        </w:rPr>
        <w:tab/>
      </w:r>
      <w:r w:rsidR="007B1518">
        <w:rPr>
          <w:sz w:val="20"/>
          <w:szCs w:val="18"/>
        </w:rPr>
        <w:tab/>
      </w:r>
      <w:r w:rsidRPr="007B1518">
        <w:rPr>
          <w:sz w:val="20"/>
          <w:szCs w:val="18"/>
        </w:rPr>
        <w:t>czytelne podpisy osób uczestniczących w przyjmowaniu zgłoszenia</w:t>
      </w:r>
    </w:p>
    <w:p w14:paraId="2EFB6327" w14:textId="47AC153E" w:rsidR="001F76D1" w:rsidRDefault="001F76D1" w:rsidP="00C86671">
      <w:pPr>
        <w:pStyle w:val="Nagwek1"/>
      </w:pPr>
      <w:r>
        <w:rPr>
          <w:rFonts w:ascii="Palatino Linotype" w:hAnsi="Palatino Linotype" w:cs="Palatino Linotype"/>
          <w:color w:val="000000"/>
          <w:sz w:val="23"/>
          <w:szCs w:val="23"/>
        </w:rPr>
        <w:br w:type="column"/>
      </w:r>
      <w:bookmarkStart w:id="64" w:name="_Toc168039271"/>
      <w:bookmarkStart w:id="65" w:name="_Toc168392988"/>
      <w:r w:rsidRPr="007B1518">
        <w:lastRenderedPageBreak/>
        <w:t>ZAŁĄCZNIK 4</w:t>
      </w:r>
      <w:r w:rsidR="00C86671">
        <w:br/>
      </w:r>
      <w:r w:rsidR="007B1518">
        <w:t xml:space="preserve">Oświadczenie o zachowaniu poufności informacji powziętych w procesie postępowania w sprawie krzywdzenia dziecka </w:t>
      </w:r>
      <w:r w:rsidR="007B1518">
        <w:br/>
        <w:t>oraz przetwarzania danych osobowych</w:t>
      </w:r>
      <w:bookmarkEnd w:id="64"/>
      <w:bookmarkEnd w:id="65"/>
      <w:r w:rsidR="007B1518">
        <w:t xml:space="preserve"> </w:t>
      </w:r>
    </w:p>
    <w:p w14:paraId="6B859EFB" w14:textId="77777777" w:rsidR="007B1518" w:rsidRPr="007B1518" w:rsidRDefault="007B1518" w:rsidP="007B1518"/>
    <w:p w14:paraId="7D1788EF" w14:textId="77777777" w:rsidR="001F76D1" w:rsidRPr="00C86671" w:rsidRDefault="001F76D1" w:rsidP="00C86671">
      <w:pPr>
        <w:ind w:firstLine="0"/>
        <w:jc w:val="center"/>
        <w:rPr>
          <w:b/>
          <w:bCs/>
        </w:rPr>
      </w:pPr>
      <w:r w:rsidRPr="00C86671">
        <w:rPr>
          <w:b/>
          <w:bCs/>
          <w:sz w:val="36"/>
          <w:szCs w:val="32"/>
        </w:rPr>
        <w:t>OŚWIADCZENIE</w:t>
      </w:r>
    </w:p>
    <w:p w14:paraId="4EEE1740" w14:textId="77777777" w:rsidR="007B1518" w:rsidRDefault="007B1518" w:rsidP="001F76D1">
      <w:pPr>
        <w:autoSpaceDE w:val="0"/>
        <w:autoSpaceDN w:val="0"/>
        <w:adjustRightInd w:val="0"/>
        <w:spacing w:after="0" w:line="241" w:lineRule="atLeast"/>
        <w:ind w:firstLine="0"/>
        <w:rPr>
          <w:rFonts w:ascii="Palatino Linotype" w:hAnsi="Palatino Linotype" w:cs="Palatino Linotype"/>
          <w:color w:val="000000"/>
          <w:sz w:val="23"/>
          <w:szCs w:val="23"/>
        </w:rPr>
      </w:pPr>
    </w:p>
    <w:p w14:paraId="4B0F8F2D" w14:textId="4A543318" w:rsidR="007B1518" w:rsidRDefault="007B1518" w:rsidP="007B1518">
      <w:pPr>
        <w:pStyle w:val="Akapitzlist"/>
        <w:spacing w:line="360" w:lineRule="auto"/>
        <w:ind w:left="567" w:firstLine="426"/>
      </w:pPr>
      <w:r>
        <w:t xml:space="preserve">Ja, niżej podpisany/a, oświadczam, że </w:t>
      </w:r>
      <w:r w:rsidRPr="007B1518">
        <w:t>znana jest mi treść przepisu art. 241 § 1 – § 3 k.k.* i wynikające z niego zakazy</w:t>
      </w:r>
      <w:r>
        <w:t>:</w:t>
      </w:r>
    </w:p>
    <w:p w14:paraId="3A3CB232" w14:textId="10ADE7F3" w:rsidR="007B1518" w:rsidRDefault="007B1518" w:rsidP="007B1518">
      <w:pPr>
        <w:pStyle w:val="Akapitzlist"/>
        <w:spacing w:line="360" w:lineRule="auto"/>
        <w:ind w:left="851" w:hanging="284"/>
      </w:pPr>
      <w:r>
        <w:t>1. rozpowszechnia</w:t>
      </w:r>
      <w:r w:rsidR="00EC1B84">
        <w:t>nia</w:t>
      </w:r>
      <w:r>
        <w:t xml:space="preserve"> publiczn</w:t>
      </w:r>
      <w:r w:rsidR="00EC1B84">
        <w:t>ego</w:t>
      </w:r>
      <w:r>
        <w:t xml:space="preserve"> wiadomości z postępowania przygotowawczego, zanim zostały ujawnione w postępowaniu sądowym;</w:t>
      </w:r>
    </w:p>
    <w:p w14:paraId="458CEAB3" w14:textId="1E3E2ACF" w:rsidR="007B1518" w:rsidRDefault="007B1518" w:rsidP="007B1518">
      <w:pPr>
        <w:pStyle w:val="Akapitzlist"/>
        <w:spacing w:line="360" w:lineRule="auto"/>
        <w:ind w:left="851" w:hanging="284"/>
      </w:pPr>
      <w:r>
        <w:t>2. rozpowszechnia</w:t>
      </w:r>
      <w:r w:rsidR="00EC1B84">
        <w:t>nia</w:t>
      </w:r>
      <w:r>
        <w:t xml:space="preserve"> publiczn</w:t>
      </w:r>
      <w:r w:rsidR="00EC1B84">
        <w:t>ego</w:t>
      </w:r>
      <w:r>
        <w:t xml:space="preserve"> wiadomości z rozprawy sądowej prowadzonej </w:t>
      </w:r>
      <w:r w:rsidR="00AE698A">
        <w:br/>
      </w:r>
      <w:r>
        <w:t>z wyłączeniem jawności;</w:t>
      </w:r>
    </w:p>
    <w:p w14:paraId="4A14BA41" w14:textId="16D73613" w:rsidR="007B1518" w:rsidRDefault="007B1518" w:rsidP="007B1518">
      <w:pPr>
        <w:pStyle w:val="Akapitzlist"/>
        <w:spacing w:line="360" w:lineRule="auto"/>
        <w:ind w:left="851" w:hanging="284"/>
      </w:pPr>
      <w:r>
        <w:t>3. rozpowszechnia</w:t>
      </w:r>
      <w:r w:rsidR="00EC1B84">
        <w:t>nia</w:t>
      </w:r>
      <w:r>
        <w:t xml:space="preserve"> publiczne</w:t>
      </w:r>
      <w:r w:rsidR="00EC1B84">
        <w:t>go</w:t>
      </w:r>
      <w:r>
        <w:t xml:space="preserve"> wiadomości z postępowania prowadzonego na podstawie przepisów o postępowaniu w sprawach nieletnich. </w:t>
      </w:r>
    </w:p>
    <w:p w14:paraId="183A38AA" w14:textId="77777777" w:rsidR="007B1518" w:rsidRDefault="007B1518" w:rsidP="007B1518">
      <w:pPr>
        <w:pStyle w:val="Akapitzlist"/>
        <w:spacing w:line="360" w:lineRule="auto"/>
        <w:ind w:left="567" w:firstLine="426"/>
      </w:pPr>
    </w:p>
    <w:p w14:paraId="0C9C9E90" w14:textId="1AEADD84" w:rsidR="007B1518" w:rsidRDefault="007B1518" w:rsidP="007B1518">
      <w:pPr>
        <w:pStyle w:val="Akapitzlist"/>
        <w:spacing w:line="360" w:lineRule="auto"/>
        <w:ind w:left="567" w:firstLine="426"/>
      </w:pPr>
      <w:r>
        <w:t xml:space="preserve">Oświadczam, że znane są mi zasady bezpiecznego przetwarzania danych osobowych </w:t>
      </w:r>
      <w:r>
        <w:br/>
        <w:t xml:space="preserve">w ramach polityki RODO. </w:t>
      </w:r>
    </w:p>
    <w:p w14:paraId="1B38F6B7" w14:textId="53770B8D" w:rsidR="007B1518" w:rsidRDefault="007B1518" w:rsidP="007B1518">
      <w:pPr>
        <w:pStyle w:val="Akapitzlist"/>
        <w:spacing w:line="360" w:lineRule="auto"/>
        <w:ind w:left="567" w:firstLine="426"/>
      </w:pPr>
      <w: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19030501" w14:textId="23E3B69B" w:rsidR="007B1518" w:rsidRDefault="007B1518" w:rsidP="007B1518">
      <w:pPr>
        <w:pStyle w:val="Akapitzlist"/>
        <w:spacing w:line="360" w:lineRule="auto"/>
        <w:ind w:left="567" w:firstLine="426"/>
      </w:pPr>
    </w:p>
    <w:p w14:paraId="634E5B84" w14:textId="77777777" w:rsidR="007B1518" w:rsidRDefault="007B1518" w:rsidP="007B1518">
      <w:pPr>
        <w:spacing w:line="360" w:lineRule="auto"/>
        <w:ind w:firstLine="0"/>
      </w:pPr>
    </w:p>
    <w:p w14:paraId="5019B9C8" w14:textId="77777777" w:rsidR="007B1518" w:rsidRPr="00A436FB" w:rsidRDefault="007B1518" w:rsidP="007B1518">
      <w:pPr>
        <w:pStyle w:val="Akapitzlist"/>
        <w:spacing w:line="360" w:lineRule="auto"/>
        <w:ind w:left="993" w:hanging="426"/>
        <w:rPr>
          <w:sz w:val="20"/>
          <w:szCs w:val="18"/>
        </w:rPr>
      </w:pPr>
      <w:r>
        <w:t>……………………………  …………………………………………….</w:t>
      </w:r>
      <w:r>
        <w:br/>
      </w:r>
      <w:r w:rsidRPr="00A436FB">
        <w:rPr>
          <w:sz w:val="20"/>
          <w:szCs w:val="18"/>
        </w:rPr>
        <w:t>miejscowość, data</w:t>
      </w:r>
      <w:r w:rsidRPr="00A436FB">
        <w:rPr>
          <w:sz w:val="20"/>
          <w:szCs w:val="18"/>
        </w:rPr>
        <w:tab/>
      </w:r>
      <w:r w:rsidRPr="00A436FB">
        <w:rPr>
          <w:sz w:val="20"/>
          <w:szCs w:val="18"/>
        </w:rPr>
        <w:tab/>
      </w:r>
      <w:r w:rsidRPr="00A436FB">
        <w:rPr>
          <w:sz w:val="20"/>
          <w:szCs w:val="18"/>
        </w:rPr>
        <w:tab/>
      </w:r>
      <w:r w:rsidRPr="00A436FB">
        <w:rPr>
          <w:sz w:val="20"/>
          <w:szCs w:val="18"/>
        </w:rPr>
        <w:tab/>
      </w:r>
      <w:r>
        <w:rPr>
          <w:sz w:val="20"/>
          <w:szCs w:val="18"/>
        </w:rPr>
        <w:tab/>
      </w:r>
      <w:r w:rsidRPr="00A436FB">
        <w:rPr>
          <w:sz w:val="20"/>
          <w:szCs w:val="18"/>
        </w:rPr>
        <w:tab/>
        <w:t>imię i nazwisko (czytelny podpis)</w:t>
      </w:r>
    </w:p>
    <w:p w14:paraId="05F91DE7" w14:textId="77777777" w:rsidR="007B1518" w:rsidRDefault="007B1518" w:rsidP="007B1518">
      <w:pPr>
        <w:pStyle w:val="Akapitzlist"/>
        <w:ind w:left="1287" w:firstLine="0"/>
      </w:pPr>
    </w:p>
    <w:p w14:paraId="0ED57FA1" w14:textId="77777777" w:rsidR="001F76D1" w:rsidRPr="007B1518" w:rsidRDefault="001F76D1" w:rsidP="007B1518">
      <w:pPr>
        <w:ind w:firstLine="0"/>
        <w:rPr>
          <w:sz w:val="20"/>
          <w:szCs w:val="18"/>
        </w:rPr>
      </w:pPr>
      <w:r w:rsidRPr="007B1518">
        <w:rPr>
          <w:sz w:val="20"/>
          <w:szCs w:val="18"/>
        </w:rPr>
        <w:t>* art. 241 [rozpowszechnianie wiadomości]</w:t>
      </w:r>
    </w:p>
    <w:p w14:paraId="2F8DEBCD" w14:textId="2DB19640" w:rsidR="001F76D1" w:rsidRPr="007B1518" w:rsidRDefault="001F76D1" w:rsidP="007B1518">
      <w:pPr>
        <w:spacing w:after="0" w:line="240" w:lineRule="auto"/>
        <w:ind w:left="284" w:hanging="284"/>
        <w:rPr>
          <w:sz w:val="20"/>
          <w:szCs w:val="18"/>
        </w:rPr>
      </w:pPr>
      <w:r w:rsidRPr="007B1518">
        <w:rPr>
          <w:sz w:val="20"/>
          <w:szCs w:val="18"/>
        </w:rPr>
        <w:t xml:space="preserve">§ 1. Kto bez zezwolenia rozpowszechnia publicznie wiadomości z postępowania przygotowawczego, zanim zostały ujawnione w postępowaniu sądowym, podlega grzywnie, karze ograniczenia wolności albo pozbawienia wolności </w:t>
      </w:r>
      <w:r w:rsidR="007B1518">
        <w:rPr>
          <w:sz w:val="20"/>
          <w:szCs w:val="18"/>
        </w:rPr>
        <w:br/>
      </w:r>
      <w:r w:rsidRPr="007B1518">
        <w:rPr>
          <w:sz w:val="20"/>
          <w:szCs w:val="18"/>
        </w:rPr>
        <w:t>do lat 2.</w:t>
      </w:r>
    </w:p>
    <w:p w14:paraId="729BE6AB" w14:textId="10DDDA69" w:rsidR="001F76D1" w:rsidRPr="007B1518" w:rsidRDefault="001F76D1" w:rsidP="007B1518">
      <w:pPr>
        <w:spacing w:after="0" w:line="240" w:lineRule="auto"/>
        <w:ind w:left="284" w:hanging="284"/>
        <w:rPr>
          <w:sz w:val="20"/>
          <w:szCs w:val="18"/>
        </w:rPr>
      </w:pPr>
      <w:r w:rsidRPr="007B1518">
        <w:rPr>
          <w:sz w:val="20"/>
          <w:szCs w:val="18"/>
        </w:rPr>
        <w:t>§ 2. Tej samej karze podlega, kto rozpowszechnia publicznie wiadomości z rozprawy sądowej prowadzonej z wyłączeniem jawności.</w:t>
      </w:r>
    </w:p>
    <w:p w14:paraId="11BBF6C3" w14:textId="2A10BAB9" w:rsidR="001F76D1" w:rsidRPr="007B1518" w:rsidRDefault="001F76D1" w:rsidP="007B1518">
      <w:pPr>
        <w:spacing w:after="0" w:line="240" w:lineRule="auto"/>
        <w:ind w:left="284" w:hanging="284"/>
        <w:rPr>
          <w:sz w:val="20"/>
          <w:szCs w:val="18"/>
        </w:rPr>
      </w:pPr>
      <w:r w:rsidRPr="007B1518">
        <w:rPr>
          <w:sz w:val="20"/>
          <w:szCs w:val="18"/>
        </w:rPr>
        <w:t>§ 3. Karze określonej w § 1 podlega, kto bez zezwolenia rozpowszechnia publicznie wiadomości z postępowania prowadzonego na podstawie przepisów o postępowaniu w sprawach nieletnich.</w:t>
      </w:r>
    </w:p>
    <w:p w14:paraId="1E6F9F14" w14:textId="7B4CA5D2" w:rsidR="00365F2A" w:rsidRPr="00BE66D4" w:rsidRDefault="001F76D1" w:rsidP="00365F2A">
      <w:pPr>
        <w:pStyle w:val="Nagwek1"/>
      </w:pPr>
      <w:r>
        <w:rPr>
          <w:rFonts w:ascii="Palatino Linotype" w:hAnsi="Palatino Linotype" w:cs="Palatino Linotype"/>
          <w:sz w:val="20"/>
          <w:szCs w:val="20"/>
        </w:rPr>
        <w:br w:type="column"/>
      </w:r>
      <w:bookmarkStart w:id="66" w:name="_Toc168392989"/>
      <w:bookmarkStart w:id="67" w:name="_Toc168039272"/>
      <w:r w:rsidR="00365F2A">
        <w:lastRenderedPageBreak/>
        <w:t>Z</w:t>
      </w:r>
      <w:bookmarkStart w:id="68" w:name="_Toc7632283"/>
      <w:r w:rsidR="00365F2A">
        <w:t>AŁĄCZNIK 5</w:t>
      </w:r>
      <w:r w:rsidR="00365F2A">
        <w:br/>
        <w:t xml:space="preserve">Zgoda rodzica (opiekuna prawnego) </w:t>
      </w:r>
      <w:r w:rsidR="00365F2A">
        <w:br/>
        <w:t>na rozpowszechnianie wizerunku dziecka</w:t>
      </w:r>
      <w:bookmarkEnd w:id="66"/>
      <w:bookmarkEnd w:id="68"/>
    </w:p>
    <w:p w14:paraId="3B367B10" w14:textId="77777777" w:rsidR="00365F2A" w:rsidRDefault="00365F2A" w:rsidP="00365F2A">
      <w:pPr>
        <w:spacing w:line="264" w:lineRule="auto"/>
        <w:rPr>
          <w:rFonts w:ascii="Calibri" w:hAnsi="Calibri" w:cs="Times New Roman"/>
        </w:rPr>
      </w:pPr>
    </w:p>
    <w:p w14:paraId="341BE284" w14:textId="77777777" w:rsidR="00365F2A" w:rsidRPr="00BE66D4" w:rsidRDefault="00365F2A" w:rsidP="0046617B">
      <w:r w:rsidRPr="00BE66D4">
        <w:t>Ja/my*, niżej podpisany/a/i*:</w:t>
      </w:r>
    </w:p>
    <w:p w14:paraId="2CCDA34B" w14:textId="77777777" w:rsidR="00365F2A" w:rsidRPr="00BE66D4" w:rsidRDefault="00365F2A" w:rsidP="0046617B">
      <w:pPr>
        <w:spacing w:before="120" w:after="0"/>
      </w:pPr>
      <w:r w:rsidRPr="00BE66D4">
        <w:t>…………………………………………………………………………………………………</w:t>
      </w:r>
    </w:p>
    <w:p w14:paraId="67FE36B5" w14:textId="3BAC731D" w:rsidR="00365F2A" w:rsidRPr="0038578D" w:rsidRDefault="00365F2A" w:rsidP="0046617B">
      <w:pPr>
        <w:jc w:val="center"/>
        <w:rPr>
          <w:sz w:val="18"/>
          <w:szCs w:val="18"/>
        </w:rPr>
      </w:pPr>
      <w:r w:rsidRPr="0038578D">
        <w:rPr>
          <w:sz w:val="18"/>
          <w:szCs w:val="18"/>
        </w:rPr>
        <w:t xml:space="preserve">(imię i nazwisko rodzica/opiekuna prawnego* </w:t>
      </w:r>
      <w:r w:rsidR="0046617B">
        <w:rPr>
          <w:sz w:val="18"/>
          <w:szCs w:val="18"/>
        </w:rPr>
        <w:t>dziecka</w:t>
      </w:r>
      <w:r w:rsidRPr="0038578D">
        <w:rPr>
          <w:sz w:val="18"/>
          <w:szCs w:val="18"/>
        </w:rPr>
        <w:t>)</w:t>
      </w:r>
    </w:p>
    <w:p w14:paraId="1E859C04" w14:textId="77777777" w:rsidR="00365F2A" w:rsidRPr="00BE66D4" w:rsidRDefault="00365F2A" w:rsidP="0046617B">
      <w:pPr>
        <w:spacing w:after="0"/>
      </w:pPr>
      <w:r w:rsidRPr="00BE66D4">
        <w:t>…………………………………………………………………………………………………</w:t>
      </w:r>
    </w:p>
    <w:p w14:paraId="06BF0C44" w14:textId="77777777" w:rsidR="00365F2A" w:rsidRPr="00BE66D4" w:rsidRDefault="00365F2A" w:rsidP="0046617B">
      <w:pPr>
        <w:jc w:val="center"/>
      </w:pPr>
      <w:r w:rsidRPr="0038578D">
        <w:rPr>
          <w:sz w:val="18"/>
        </w:rPr>
        <w:t>(adres zamieszkania)</w:t>
      </w:r>
    </w:p>
    <w:p w14:paraId="6A4632C4" w14:textId="6C1BA24F" w:rsidR="00365F2A" w:rsidRPr="00BE66D4" w:rsidRDefault="00365F2A" w:rsidP="0046617B">
      <w:r w:rsidRPr="00BE66D4">
        <w:t>jako posiadający nieograniczoną władzę rodzicielską ojciec/matka/opiekun pr</w:t>
      </w:r>
      <w:r>
        <w:t>awny*</w:t>
      </w:r>
      <w:r w:rsidR="0046617B">
        <w:t xml:space="preserve"> dziecka</w:t>
      </w:r>
    </w:p>
    <w:p w14:paraId="22166D89" w14:textId="0D7005B4" w:rsidR="00365F2A" w:rsidRPr="00BE66D4" w:rsidRDefault="00365F2A" w:rsidP="0046617B">
      <w:pPr>
        <w:spacing w:after="0"/>
      </w:pPr>
      <w:r w:rsidRPr="00BE66D4">
        <w:t>…………………………………………………………</w:t>
      </w:r>
      <w:r w:rsidR="0046617B">
        <w:t>.............................................................</w:t>
      </w:r>
    </w:p>
    <w:p w14:paraId="5174DC90" w14:textId="77777777" w:rsidR="00365F2A" w:rsidRPr="0038578D" w:rsidRDefault="00365F2A" w:rsidP="0046617B">
      <w:pPr>
        <w:jc w:val="center"/>
        <w:rPr>
          <w:sz w:val="18"/>
        </w:rPr>
      </w:pPr>
      <w:r w:rsidRPr="0038578D">
        <w:rPr>
          <w:sz w:val="18"/>
        </w:rPr>
        <w:t>(imię (imiona) i nazwisko dziecka)</w:t>
      </w:r>
    </w:p>
    <w:p w14:paraId="0B3E5835" w14:textId="51BAE436" w:rsidR="00365F2A" w:rsidRPr="00BE66D4" w:rsidRDefault="00365F2A" w:rsidP="00365F2A">
      <w:r w:rsidRPr="00BE66D4">
        <w:t>niniejszym wyrażam nieodpłatnie zgodę na:</w:t>
      </w:r>
    </w:p>
    <w:p w14:paraId="71CA9F33" w14:textId="1689CCE5" w:rsidR="00365F2A" w:rsidRPr="00AB7F6E" w:rsidRDefault="00365F2A" w:rsidP="00365F2A">
      <w:pPr>
        <w:rPr>
          <w:sz w:val="22"/>
          <w:szCs w:val="20"/>
        </w:rPr>
      </w:pPr>
      <w:r w:rsidRPr="0046617B">
        <w:rPr>
          <w:sz w:val="22"/>
          <w:szCs w:val="20"/>
        </w:rPr>
        <w:t xml:space="preserve">utrwalanie i rozpowszechnianie przez </w:t>
      </w:r>
      <w:r w:rsidR="00C60A46">
        <w:rPr>
          <w:b/>
          <w:bCs/>
        </w:rPr>
        <w:t xml:space="preserve">Św. </w:t>
      </w:r>
      <w:proofErr w:type="spellStart"/>
      <w:r w:rsidR="00C60A46">
        <w:rPr>
          <w:b/>
          <w:bCs/>
        </w:rPr>
        <w:t>Ap</w:t>
      </w:r>
      <w:proofErr w:type="spellEnd"/>
      <w:r w:rsidR="00C60A46">
        <w:rPr>
          <w:b/>
          <w:bCs/>
        </w:rPr>
        <w:t xml:space="preserve">. Piotra i Pawła w Łodzi </w:t>
      </w:r>
      <w:r w:rsidRPr="0046617B">
        <w:rPr>
          <w:sz w:val="22"/>
          <w:szCs w:val="20"/>
        </w:rPr>
        <w:t xml:space="preserve">(dalej: </w:t>
      </w:r>
      <w:r w:rsidR="0046617B" w:rsidRPr="00AB7F6E">
        <w:rPr>
          <w:sz w:val="22"/>
          <w:szCs w:val="20"/>
        </w:rPr>
        <w:t>Parafię</w:t>
      </w:r>
      <w:r w:rsidRPr="0046617B">
        <w:rPr>
          <w:sz w:val="22"/>
          <w:szCs w:val="20"/>
        </w:rPr>
        <w:t xml:space="preserve">) lub za </w:t>
      </w:r>
      <w:r w:rsidRPr="00AB7F6E">
        <w:rPr>
          <w:sz w:val="22"/>
          <w:szCs w:val="20"/>
        </w:rPr>
        <w:t xml:space="preserve">zgodą </w:t>
      </w:r>
      <w:r w:rsidR="0046617B" w:rsidRPr="00AB7F6E">
        <w:rPr>
          <w:sz w:val="22"/>
          <w:szCs w:val="20"/>
        </w:rPr>
        <w:t xml:space="preserve">Parafii </w:t>
      </w:r>
      <w:r w:rsidRPr="00AB7F6E">
        <w:rPr>
          <w:sz w:val="22"/>
          <w:szCs w:val="20"/>
        </w:rPr>
        <w:t xml:space="preserve">przez </w:t>
      </w:r>
      <w:r w:rsidRPr="0046617B">
        <w:rPr>
          <w:sz w:val="22"/>
          <w:szCs w:val="20"/>
        </w:rPr>
        <w:t xml:space="preserve">osobę trzecią </w:t>
      </w:r>
      <w:r w:rsidRPr="00DE60A4">
        <w:rPr>
          <w:b/>
          <w:bCs/>
          <w:sz w:val="22"/>
          <w:szCs w:val="20"/>
        </w:rPr>
        <w:t xml:space="preserve">wizerunku </w:t>
      </w:r>
      <w:r w:rsidR="0046617B" w:rsidRPr="00DE60A4">
        <w:rPr>
          <w:b/>
          <w:bCs/>
          <w:sz w:val="22"/>
          <w:szCs w:val="20"/>
        </w:rPr>
        <w:t>dziecka</w:t>
      </w:r>
      <w:r w:rsidRPr="0046617B">
        <w:rPr>
          <w:sz w:val="22"/>
          <w:szCs w:val="20"/>
        </w:rPr>
        <w:t xml:space="preserve">, w tym utrwalonego w związku z zajęciami, konkursami, uroczystościami (w tym religijnymi), obozami, zawodami, imprezami itp. organizowanymi przez </w:t>
      </w:r>
      <w:r w:rsidR="0046617B" w:rsidRPr="00AB7F6E">
        <w:rPr>
          <w:sz w:val="22"/>
          <w:szCs w:val="20"/>
        </w:rPr>
        <w:t xml:space="preserve">Parafię </w:t>
      </w:r>
      <w:r w:rsidRPr="00AB7F6E">
        <w:rPr>
          <w:sz w:val="22"/>
          <w:szCs w:val="20"/>
        </w:rPr>
        <w:t xml:space="preserve">lub z udziałem </w:t>
      </w:r>
      <w:r w:rsidR="0046617B" w:rsidRPr="00AB7F6E">
        <w:rPr>
          <w:sz w:val="22"/>
          <w:szCs w:val="20"/>
        </w:rPr>
        <w:t>pracowników Parafii</w:t>
      </w:r>
      <w:r w:rsidRPr="00AB7F6E">
        <w:rPr>
          <w:sz w:val="22"/>
          <w:szCs w:val="20"/>
        </w:rPr>
        <w:t xml:space="preserve"> przy czym wizerunek </w:t>
      </w:r>
      <w:r w:rsidR="0046617B" w:rsidRPr="00AB7F6E">
        <w:rPr>
          <w:sz w:val="22"/>
          <w:szCs w:val="20"/>
        </w:rPr>
        <w:t>dziecka</w:t>
      </w:r>
      <w:r w:rsidRPr="00AB7F6E">
        <w:rPr>
          <w:sz w:val="22"/>
          <w:szCs w:val="20"/>
        </w:rPr>
        <w:t xml:space="preserve"> może być także zestawiany z wizerunkami innych osób oraz opatrywany stosownymi informacjami oraz komentarzami; powyższe może nastąpić w każdy sposób w tym za pośrednictwem mediów elektronicznych, w szczególności stron internetowych i portali społecznościowych, a także za pośrednictwem prasy, broszur, ulotek itp. oraz poprzez zmieszczenie tego wizerunku w kronice szkoleń, na tablicach ściennych oraz folderach, itp.</w:t>
      </w:r>
    </w:p>
    <w:p w14:paraId="054A5F57" w14:textId="60511FBA" w:rsidR="00365F2A" w:rsidRPr="00AB7F6E" w:rsidRDefault="00365F2A" w:rsidP="00365F2A">
      <w:pPr>
        <w:rPr>
          <w:sz w:val="22"/>
          <w:szCs w:val="20"/>
        </w:rPr>
      </w:pPr>
      <w:r w:rsidRPr="00AB7F6E">
        <w:rPr>
          <w:sz w:val="22"/>
          <w:szCs w:val="20"/>
        </w:rPr>
        <w:t xml:space="preserve">Niniejsza zgoda odnosi się do utrwalania i wykorzystania wizerunku </w:t>
      </w:r>
      <w:r w:rsidR="0046617B" w:rsidRPr="00AB7F6E">
        <w:rPr>
          <w:sz w:val="22"/>
          <w:szCs w:val="20"/>
        </w:rPr>
        <w:t>dziecka</w:t>
      </w:r>
      <w:r w:rsidRPr="00AB7F6E">
        <w:rPr>
          <w:sz w:val="22"/>
          <w:szCs w:val="20"/>
        </w:rPr>
        <w:t xml:space="preserve"> wyłącznie w celach związanych z szeroko rozumianą działalnością</w:t>
      </w:r>
      <w:r w:rsidR="0046617B" w:rsidRPr="00AB7F6E">
        <w:rPr>
          <w:sz w:val="22"/>
          <w:szCs w:val="20"/>
        </w:rPr>
        <w:t xml:space="preserve"> Parafii, </w:t>
      </w:r>
      <w:r w:rsidRPr="00AB7F6E">
        <w:rPr>
          <w:sz w:val="22"/>
          <w:szCs w:val="20"/>
        </w:rPr>
        <w:t>w tym dla dokumentowania tej działalności i informowania o niej,</w:t>
      </w:r>
      <w:r w:rsidR="0046617B" w:rsidRPr="00AB7F6E">
        <w:rPr>
          <w:sz w:val="22"/>
          <w:szCs w:val="20"/>
        </w:rPr>
        <w:t xml:space="preserve"> </w:t>
      </w:r>
      <w:r w:rsidRPr="00AB7F6E">
        <w:rPr>
          <w:sz w:val="22"/>
          <w:szCs w:val="20"/>
        </w:rPr>
        <w:t xml:space="preserve">udzielona zgoda jest nieograniczona czasowo i terytorialnie. </w:t>
      </w:r>
    </w:p>
    <w:p w14:paraId="1138512B" w14:textId="63908A67" w:rsidR="00365F2A" w:rsidRPr="00AB7F6E" w:rsidRDefault="00365F2A" w:rsidP="00365F2A">
      <w:pPr>
        <w:rPr>
          <w:sz w:val="22"/>
          <w:szCs w:val="20"/>
        </w:rPr>
      </w:pPr>
      <w:r w:rsidRPr="00AB7F6E">
        <w:rPr>
          <w:sz w:val="22"/>
          <w:szCs w:val="20"/>
        </w:rPr>
        <w:t xml:space="preserve">Powyższe dotyczy także odpowiedniego mojego wizerunku, utrwalonego w związku z opisaną powyżej działalnością </w:t>
      </w:r>
      <w:r w:rsidR="0046617B" w:rsidRPr="00AB7F6E">
        <w:rPr>
          <w:sz w:val="22"/>
          <w:szCs w:val="20"/>
        </w:rPr>
        <w:t>Parafii</w:t>
      </w:r>
      <w:r w:rsidRPr="00AB7F6E">
        <w:rPr>
          <w:sz w:val="22"/>
          <w:szCs w:val="20"/>
        </w:rPr>
        <w:t>.</w:t>
      </w:r>
    </w:p>
    <w:p w14:paraId="388E99D1" w14:textId="37BD9506" w:rsidR="00365F2A" w:rsidRPr="0046617B" w:rsidRDefault="00365F2A" w:rsidP="00365F2A">
      <w:pPr>
        <w:rPr>
          <w:sz w:val="22"/>
          <w:szCs w:val="20"/>
        </w:rPr>
      </w:pPr>
      <w:r w:rsidRPr="00AB7F6E">
        <w:rPr>
          <w:sz w:val="22"/>
          <w:szCs w:val="20"/>
        </w:rPr>
        <w:t xml:space="preserve">Wyrażam zgodę na przetwarzanie przez </w:t>
      </w:r>
      <w:r w:rsidR="0046617B" w:rsidRPr="00AB7F6E">
        <w:rPr>
          <w:sz w:val="22"/>
          <w:szCs w:val="20"/>
        </w:rPr>
        <w:t>Parafię</w:t>
      </w:r>
      <w:r w:rsidRPr="00AB7F6E">
        <w:rPr>
          <w:sz w:val="22"/>
          <w:szCs w:val="20"/>
        </w:rPr>
        <w:t xml:space="preserve"> danych osobowych zawartych w niniejszym oświadczeniu oraz danych osobowych w postaci wizerunków, na których utrwalanie i rozpowszechnianie udzielona została przeze mnie zgoda – zgodnie z Dekretem ogólnym w sprawie ochrony osób fizycznych w związku z przetwarzaniem danych osobowym w Kościele katolickim wydanym przez Konferencję Episkopatu Polski w dniu 13 marca 2018 roku, Rozporządzeniem Parlamentu Europejskiego i Rady (UE) 2016/679 z dnia 27 kwietnia 2016 roku oraz Ustawą z dnia 10 maja 2018 roku o ochronie danych osobowych (tj. Dz. U. 2018 poz. 1000), na cele związane z utrwalaniem i rozpowszechnianiem ww. wizerunków w zakresie powyżej wskazanym oraz na cele zabezpieczenia dowodu wyrażenia niniejszej zgody. Zgodę wyrażam dobrowolnie, po otrzymaniu informacji o prawie dostępu do ww. danych osobowych w każdym czasie oraz będąc poinformowanym, iż dane powyższe nie będą przetwarzane przez </w:t>
      </w:r>
      <w:r w:rsidR="0046617B" w:rsidRPr="00AB7F6E">
        <w:rPr>
          <w:sz w:val="22"/>
          <w:szCs w:val="20"/>
        </w:rPr>
        <w:t>Parafię</w:t>
      </w:r>
      <w:r w:rsidRPr="00AB7F6E">
        <w:rPr>
          <w:sz w:val="22"/>
          <w:szCs w:val="20"/>
        </w:rPr>
        <w:t xml:space="preserve"> w żadnym </w:t>
      </w:r>
      <w:r w:rsidRPr="0046617B">
        <w:rPr>
          <w:sz w:val="22"/>
          <w:szCs w:val="20"/>
        </w:rPr>
        <w:t xml:space="preserve">innym celu niż wskazany powyżej. </w:t>
      </w:r>
    </w:p>
    <w:p w14:paraId="51AFAD6F" w14:textId="77777777" w:rsidR="00365F2A" w:rsidRPr="00BE66D4" w:rsidRDefault="00365F2A" w:rsidP="0046617B">
      <w:pPr>
        <w:spacing w:after="0"/>
        <w:jc w:val="right"/>
      </w:pPr>
      <w:r>
        <w:t>………………………………………………</w:t>
      </w:r>
    </w:p>
    <w:p w14:paraId="5B9D523D" w14:textId="77777777" w:rsidR="00365F2A" w:rsidRPr="0038578D" w:rsidRDefault="00365F2A" w:rsidP="0046617B">
      <w:pPr>
        <w:jc w:val="right"/>
        <w:rPr>
          <w:sz w:val="18"/>
        </w:rPr>
      </w:pPr>
      <w:r w:rsidRPr="0038578D">
        <w:rPr>
          <w:sz w:val="18"/>
        </w:rPr>
        <w:t>(własnoręczny podpis)</w:t>
      </w:r>
    </w:p>
    <w:p w14:paraId="7BD84B1C" w14:textId="77777777" w:rsidR="00365F2A" w:rsidRPr="00BE66D4" w:rsidRDefault="00365F2A" w:rsidP="00365F2A">
      <w:r w:rsidRPr="00BE66D4">
        <w:t>Miejscowość, data: ………………………………………………….</w:t>
      </w:r>
    </w:p>
    <w:p w14:paraId="33C67D83" w14:textId="77777777" w:rsidR="00365F2A" w:rsidRDefault="00365F2A" w:rsidP="00365F2A">
      <w:pPr>
        <w:rPr>
          <w:i/>
          <w:sz w:val="18"/>
        </w:rPr>
      </w:pPr>
      <w:r w:rsidRPr="0038578D">
        <w:rPr>
          <w:i/>
          <w:sz w:val="18"/>
        </w:rPr>
        <w:lastRenderedPageBreak/>
        <w:t>*Niepotrzebne skreślić</w:t>
      </w:r>
    </w:p>
    <w:p w14:paraId="4994CA57" w14:textId="1D6D8655" w:rsidR="0046617B" w:rsidRPr="00251A68" w:rsidRDefault="0046617B" w:rsidP="0046617B">
      <w:pPr>
        <w:pStyle w:val="Nagwek1"/>
        <w:rPr>
          <w:rFonts w:cs="Times New Roman"/>
        </w:rPr>
      </w:pPr>
      <w:r>
        <w:rPr>
          <w:rFonts w:ascii="Palatino Linotype" w:hAnsi="Palatino Linotype" w:cs="Palatino Linotype"/>
          <w:sz w:val="20"/>
          <w:szCs w:val="20"/>
        </w:rPr>
        <w:br w:type="column"/>
      </w:r>
      <w:bookmarkStart w:id="69" w:name="_Toc7632287"/>
      <w:bookmarkStart w:id="70" w:name="_Toc168392990"/>
      <w:r>
        <w:lastRenderedPageBreak/>
        <w:t>ZAŁĄCZNIK 6</w:t>
      </w:r>
      <w:r>
        <w:br/>
        <w:t xml:space="preserve">Zgoda rodzica (opiekuna prawnego) na udział dziecka </w:t>
      </w:r>
      <w:r>
        <w:br/>
        <w:t>w wycieczce (imprezie, spotkaniu)</w:t>
      </w:r>
      <w:bookmarkEnd w:id="69"/>
      <w:bookmarkEnd w:id="70"/>
      <w:r w:rsidRPr="00251A68">
        <w:rPr>
          <w:rFonts w:cs="Times New Roman"/>
        </w:rPr>
        <w:t xml:space="preserve"> </w:t>
      </w:r>
    </w:p>
    <w:p w14:paraId="5256CCFF" w14:textId="77777777" w:rsidR="0046617B" w:rsidRDefault="0046617B" w:rsidP="0046617B"/>
    <w:p w14:paraId="78DFB777" w14:textId="4FD5A63A" w:rsidR="0046617B" w:rsidRPr="00BE66D4" w:rsidRDefault="0046617B" w:rsidP="0046617B">
      <w:r w:rsidRPr="00BE66D4">
        <w:t>Ja/my*, niżej podpisany/a/i*:</w:t>
      </w:r>
    </w:p>
    <w:p w14:paraId="1E1F2222" w14:textId="77777777" w:rsidR="006A0F95" w:rsidRDefault="006A0F95" w:rsidP="0046617B">
      <w:pPr>
        <w:spacing w:before="120" w:after="0"/>
      </w:pPr>
    </w:p>
    <w:p w14:paraId="398E4605" w14:textId="5B992B4D" w:rsidR="0046617B" w:rsidRPr="00BE66D4" w:rsidRDefault="0046617B" w:rsidP="0046617B">
      <w:pPr>
        <w:spacing w:before="120" w:after="0"/>
      </w:pPr>
      <w:r w:rsidRPr="00BE66D4">
        <w:t>…………………………………………………………………………………………………</w:t>
      </w:r>
    </w:p>
    <w:p w14:paraId="2220F5F9" w14:textId="77777777" w:rsidR="0046617B" w:rsidRPr="0038578D" w:rsidRDefault="0046617B" w:rsidP="0046617B">
      <w:pPr>
        <w:jc w:val="center"/>
        <w:rPr>
          <w:sz w:val="18"/>
          <w:szCs w:val="18"/>
        </w:rPr>
      </w:pPr>
      <w:r w:rsidRPr="0038578D">
        <w:rPr>
          <w:sz w:val="18"/>
          <w:szCs w:val="18"/>
        </w:rPr>
        <w:t xml:space="preserve">(imię i nazwisko rodzica/opiekuna prawnego* </w:t>
      </w:r>
      <w:r>
        <w:rPr>
          <w:sz w:val="18"/>
          <w:szCs w:val="18"/>
        </w:rPr>
        <w:t>dziecka</w:t>
      </w:r>
      <w:r w:rsidRPr="0038578D">
        <w:rPr>
          <w:sz w:val="18"/>
          <w:szCs w:val="18"/>
        </w:rPr>
        <w:t>)</w:t>
      </w:r>
    </w:p>
    <w:p w14:paraId="196A387C" w14:textId="77777777" w:rsidR="006A0F95" w:rsidRDefault="006A0F95" w:rsidP="0046617B">
      <w:pPr>
        <w:spacing w:after="0"/>
      </w:pPr>
    </w:p>
    <w:p w14:paraId="65892839" w14:textId="2B6D412D" w:rsidR="0046617B" w:rsidRPr="00BE66D4" w:rsidRDefault="0046617B" w:rsidP="0046617B">
      <w:pPr>
        <w:spacing w:after="0"/>
      </w:pPr>
      <w:r w:rsidRPr="00BE66D4">
        <w:t>…………………………………………………………………………………………………</w:t>
      </w:r>
    </w:p>
    <w:p w14:paraId="59D8F995" w14:textId="77777777" w:rsidR="0046617B" w:rsidRPr="00BE66D4" w:rsidRDefault="0046617B" w:rsidP="0046617B">
      <w:pPr>
        <w:jc w:val="center"/>
      </w:pPr>
      <w:r w:rsidRPr="0038578D">
        <w:rPr>
          <w:sz w:val="18"/>
        </w:rPr>
        <w:t>(adres zamieszkania)</w:t>
      </w:r>
    </w:p>
    <w:p w14:paraId="73EBB207" w14:textId="77777777" w:rsidR="0046617B" w:rsidRPr="00BE66D4" w:rsidRDefault="0046617B" w:rsidP="006A0F95">
      <w:pPr>
        <w:ind w:firstLine="0"/>
      </w:pPr>
      <w:r w:rsidRPr="00BE66D4">
        <w:t>jako posiadający nieograniczoną władzę rodzicielską ojciec/matka/opiekun pr</w:t>
      </w:r>
      <w:r>
        <w:t>awny* dziecka</w:t>
      </w:r>
    </w:p>
    <w:p w14:paraId="26A9CFE4" w14:textId="77777777" w:rsidR="006A0F95" w:rsidRDefault="006A0F95" w:rsidP="0046617B">
      <w:pPr>
        <w:spacing w:after="0"/>
      </w:pPr>
    </w:p>
    <w:p w14:paraId="34199BC6" w14:textId="64E0FF2A" w:rsidR="0046617B" w:rsidRPr="00BE66D4" w:rsidRDefault="0046617B" w:rsidP="0046617B">
      <w:pPr>
        <w:spacing w:after="0"/>
      </w:pPr>
      <w:r w:rsidRPr="00BE66D4">
        <w:t>…………………………………………………………</w:t>
      </w:r>
      <w:r>
        <w:t>.............................................................</w:t>
      </w:r>
    </w:p>
    <w:p w14:paraId="5579BDB1" w14:textId="77777777" w:rsidR="0046617B" w:rsidRPr="0038578D" w:rsidRDefault="0046617B" w:rsidP="0046617B">
      <w:pPr>
        <w:jc w:val="center"/>
        <w:rPr>
          <w:sz w:val="18"/>
        </w:rPr>
      </w:pPr>
      <w:r w:rsidRPr="0038578D">
        <w:rPr>
          <w:sz w:val="18"/>
        </w:rPr>
        <w:t>(imię (imiona) i nazwisko dziecka)</w:t>
      </w:r>
    </w:p>
    <w:p w14:paraId="762D4A57" w14:textId="1EB8BAEC" w:rsidR="0046617B" w:rsidRPr="00251A68" w:rsidRDefault="006A0F95" w:rsidP="006A0F95">
      <w:pPr>
        <w:ind w:firstLine="0"/>
      </w:pPr>
      <w:r>
        <w:t>w</w:t>
      </w:r>
      <w:r w:rsidR="0046617B" w:rsidRPr="00251A68">
        <w:t xml:space="preserve">yrażam zgodę na udział </w:t>
      </w:r>
      <w:r>
        <w:t>dziecka</w:t>
      </w:r>
      <w:r w:rsidR="0046617B">
        <w:t xml:space="preserve"> w wycieczce do ………………</w:t>
      </w:r>
      <w:r w:rsidR="0046617B" w:rsidRPr="00251A68">
        <w:t>….….……,</w:t>
      </w:r>
    </w:p>
    <w:p w14:paraId="4289D614" w14:textId="77777777" w:rsidR="0046617B" w:rsidRPr="00251A68" w:rsidRDefault="0046617B" w:rsidP="006A0F95">
      <w:pPr>
        <w:ind w:firstLine="0"/>
      </w:pPr>
      <w:r w:rsidRPr="00251A68">
        <w:t>która odbędzie się w dniu</w:t>
      </w:r>
      <w:r>
        <w:t>/dniach*: ………………………………………</w:t>
      </w:r>
      <w:r w:rsidRPr="00251A68">
        <w:t>………..……….</w:t>
      </w:r>
    </w:p>
    <w:p w14:paraId="7EC4F467" w14:textId="77777777" w:rsidR="006A0F95" w:rsidRDefault="006A0F95" w:rsidP="0046617B"/>
    <w:p w14:paraId="1AB25F2B" w14:textId="33B340AD" w:rsidR="006A0F95" w:rsidRDefault="0046617B" w:rsidP="0046617B">
      <w:r w:rsidRPr="00251A68">
        <w:t xml:space="preserve">Oświadczam, że nie ma przeciwskazań lekarskich, aby </w:t>
      </w:r>
      <w:r w:rsidR="006A0F95">
        <w:t>dziecko</w:t>
      </w:r>
      <w:r w:rsidRPr="00251A68">
        <w:t xml:space="preserve"> uc</w:t>
      </w:r>
      <w:r>
        <w:t>zestniczył</w:t>
      </w:r>
      <w:r w:rsidR="006A0F95">
        <w:t>o</w:t>
      </w:r>
      <w:r w:rsidRPr="00251A68">
        <w:t xml:space="preserve"> w wycieczce. </w:t>
      </w:r>
    </w:p>
    <w:p w14:paraId="1C66EC15" w14:textId="77777777" w:rsidR="006A0F95" w:rsidRDefault="0046617B" w:rsidP="0046617B">
      <w:r w:rsidRPr="00251A68">
        <w:t xml:space="preserve">Wyrażam zgodę na hospitalizację </w:t>
      </w:r>
      <w:r w:rsidR="006A0F95">
        <w:t>dziecka</w:t>
      </w:r>
      <w:r w:rsidRPr="00251A68">
        <w:t xml:space="preserve"> w razie zagrożenia życia lub zdrowia. </w:t>
      </w:r>
    </w:p>
    <w:p w14:paraId="3CE69B73" w14:textId="2F9FB170" w:rsidR="0046617B" w:rsidRPr="00251A68" w:rsidRDefault="0046617B" w:rsidP="0046617B">
      <w:r w:rsidRPr="00251A68">
        <w:t>Inne istotne informacje, które Rodzice/Opiekunowie chcą przekazać organizatorowi wycieczki (choroby, lekarstwa, uczulenia itp.):</w:t>
      </w:r>
    </w:p>
    <w:p w14:paraId="75E670FA" w14:textId="1B05BE6C" w:rsidR="0046617B" w:rsidRPr="00251A68" w:rsidRDefault="0046617B" w:rsidP="0046617B">
      <w:r w:rsidRPr="00251A68">
        <w:t>………………………………………………………………………………………………</w:t>
      </w:r>
      <w:r w:rsidR="006A0F95">
        <w:t>...</w:t>
      </w:r>
      <w:r w:rsidRPr="00251A68">
        <w:t>………………………………………………………………………………………………………………………………………………………………………………………………………………………</w:t>
      </w:r>
    </w:p>
    <w:p w14:paraId="24891DBC" w14:textId="77777777" w:rsidR="0046617B" w:rsidRPr="00251A68" w:rsidRDefault="0046617B" w:rsidP="0046617B">
      <w:r w:rsidRPr="00251A68">
        <w:t>Telefony kontaktowe Rodziców/Opiekunów:</w:t>
      </w:r>
    </w:p>
    <w:p w14:paraId="18B53404" w14:textId="77777777" w:rsidR="0046617B" w:rsidRPr="00251A68" w:rsidRDefault="0046617B" w:rsidP="0046617B">
      <w:r w:rsidRPr="00251A68">
        <w:t>Matka: …………………………………………………………</w:t>
      </w:r>
    </w:p>
    <w:p w14:paraId="7A993F76" w14:textId="4AF3A959" w:rsidR="0046617B" w:rsidRDefault="0046617B" w:rsidP="0046617B">
      <w:r w:rsidRPr="00251A68">
        <w:t>Ojciec: …………………………………………………………</w:t>
      </w:r>
    </w:p>
    <w:p w14:paraId="00B4952D" w14:textId="77777777" w:rsidR="006A0F95" w:rsidRPr="00251A68" w:rsidRDefault="006A0F95" w:rsidP="0046617B"/>
    <w:p w14:paraId="14E3156E" w14:textId="77777777" w:rsidR="006A0F95" w:rsidRPr="00BE66D4" w:rsidRDefault="006A0F95" w:rsidP="006A0F95">
      <w:pPr>
        <w:spacing w:after="0"/>
        <w:jc w:val="right"/>
      </w:pPr>
      <w:r>
        <w:t>………………………………………………</w:t>
      </w:r>
    </w:p>
    <w:p w14:paraId="66B9D4B5" w14:textId="77777777" w:rsidR="006A0F95" w:rsidRPr="0038578D" w:rsidRDefault="006A0F95" w:rsidP="006A0F95">
      <w:pPr>
        <w:jc w:val="right"/>
        <w:rPr>
          <w:sz w:val="18"/>
        </w:rPr>
      </w:pPr>
      <w:r w:rsidRPr="0038578D">
        <w:rPr>
          <w:sz w:val="18"/>
        </w:rPr>
        <w:t>(własnoręczny podpis)</w:t>
      </w:r>
    </w:p>
    <w:p w14:paraId="022202FE" w14:textId="77777777" w:rsidR="006A0F95" w:rsidRPr="00BE66D4" w:rsidRDefault="006A0F95" w:rsidP="006A0F95">
      <w:r w:rsidRPr="00BE66D4">
        <w:t>Miejscowość, data: ………………………………………………….</w:t>
      </w:r>
    </w:p>
    <w:p w14:paraId="6DD97894" w14:textId="77777777" w:rsidR="006A0F95" w:rsidRDefault="006A0F95" w:rsidP="006A0F95">
      <w:pPr>
        <w:rPr>
          <w:i/>
          <w:sz w:val="18"/>
        </w:rPr>
      </w:pPr>
      <w:r w:rsidRPr="0038578D">
        <w:rPr>
          <w:i/>
          <w:sz w:val="18"/>
        </w:rPr>
        <w:t>*Niepotrzebne skreślić</w:t>
      </w:r>
    </w:p>
    <w:p w14:paraId="678DE4F0" w14:textId="77493CDB" w:rsidR="0046617B" w:rsidRDefault="0046617B" w:rsidP="00C86671">
      <w:pPr>
        <w:pStyle w:val="Nagwek1"/>
        <w:rPr>
          <w:rFonts w:ascii="Palatino Linotype" w:hAnsi="Palatino Linotype" w:cs="Palatino Linotype"/>
          <w:sz w:val="20"/>
          <w:szCs w:val="20"/>
        </w:rPr>
      </w:pPr>
    </w:p>
    <w:p w14:paraId="71E66D9F" w14:textId="5A7F7A91" w:rsidR="001F76D1" w:rsidRPr="001F76D1" w:rsidRDefault="00365F2A" w:rsidP="00C86671">
      <w:pPr>
        <w:pStyle w:val="Nagwek1"/>
      </w:pPr>
      <w:r>
        <w:rPr>
          <w:rFonts w:ascii="Palatino Linotype" w:hAnsi="Palatino Linotype" w:cs="Palatino Linotype"/>
          <w:sz w:val="20"/>
          <w:szCs w:val="20"/>
        </w:rPr>
        <w:br w:type="column"/>
      </w:r>
      <w:bookmarkStart w:id="71" w:name="_Toc168392991"/>
      <w:r w:rsidR="00540686">
        <w:lastRenderedPageBreak/>
        <w:t>Aneks 1</w:t>
      </w:r>
      <w:r w:rsidR="00C86671">
        <w:br/>
      </w:r>
      <w:r w:rsidR="00540686">
        <w:t>Zasady bezpiecznych relacji pomiędzy dziećmi</w:t>
      </w:r>
      <w:bookmarkEnd w:id="67"/>
      <w:bookmarkEnd w:id="71"/>
      <w:r w:rsidR="00540686">
        <w:t xml:space="preserve"> </w:t>
      </w:r>
    </w:p>
    <w:p w14:paraId="59CFA859" w14:textId="77777777" w:rsidR="00540686" w:rsidRDefault="00540686" w:rsidP="00540686"/>
    <w:p w14:paraId="30085C2E" w14:textId="6EC3B448" w:rsidR="001F76D1" w:rsidRPr="00AB7F6E" w:rsidRDefault="00C60A46" w:rsidP="00540686">
      <w:pPr>
        <w:rPr>
          <w:vanish/>
          <w:specVanish/>
        </w:rPr>
      </w:pPr>
      <w:r>
        <w:rPr>
          <w:b/>
          <w:bCs/>
        </w:rPr>
        <w:t xml:space="preserve">Św. </w:t>
      </w:r>
      <w:proofErr w:type="spellStart"/>
      <w:r>
        <w:rPr>
          <w:b/>
          <w:bCs/>
        </w:rPr>
        <w:t>Ap</w:t>
      </w:r>
      <w:proofErr w:type="spellEnd"/>
      <w:r>
        <w:rPr>
          <w:b/>
          <w:bCs/>
        </w:rPr>
        <w:t xml:space="preserve">. Piotra i Pawła w Łodzi </w:t>
      </w:r>
      <w:bookmarkStart w:id="72" w:name="_GoBack"/>
      <w:bookmarkEnd w:id="72"/>
      <w:r w:rsidR="001F76D1" w:rsidRPr="001F76D1">
        <w:t xml:space="preserve">jest miejscem zapewniającym bezpieczeństwo dzieciom także w grupie rówieśniczej. Kierując się wartościami wypływającymi z Ewangelii, staramy się wpoić naszym parafianom postawę szacunku wobec każdego człowieka – dzieci i dorosłych. Pragniemy, by w relacjach międzyludzkich bliska była im ewangeliczna zasada: „Wszystko więc, </w:t>
      </w:r>
      <w:r w:rsidR="00540686">
        <w:br/>
      </w:r>
      <w:r w:rsidR="001F76D1" w:rsidRPr="001F76D1">
        <w:t xml:space="preserve">co chcielibyście, żeby wam ludzie czynili, i wy im czyńcie” (Mt 7,12a). </w:t>
      </w:r>
    </w:p>
    <w:p w14:paraId="4BC52E72" w14:textId="7B6A4F16" w:rsidR="001F76D1" w:rsidRPr="001F76D1" w:rsidRDefault="00AB7F6E" w:rsidP="00540686">
      <w:r>
        <w:t xml:space="preserve"> </w:t>
      </w:r>
      <w:r w:rsidR="001F76D1" w:rsidRPr="001F76D1">
        <w:t xml:space="preserve">Zasady bezpiecznych relacji między dziećmi poznali wszyscy pracownicy i współpracownicy parafii, dzięki czemu mogą oni umiejętnie i adekwatnie do zaistniałej sytuacji reagować na każde niewłaściwe zachowanie czy przemoc. Również dzieci powinny przestrzegać poniższego kodeksu podczas spotkań w parafii i poza nią, w kontakcie bezpośrednim i wirtualnym. </w:t>
      </w:r>
    </w:p>
    <w:p w14:paraId="6693AE2B" w14:textId="77777777" w:rsidR="001F76D1" w:rsidRPr="001F76D1" w:rsidRDefault="001F76D1" w:rsidP="00540686">
      <w:pPr>
        <w:rPr>
          <w:rFonts w:ascii="Aerton EFN" w:hAnsi="Aerton EFN" w:cs="Aerton EFN"/>
        </w:rPr>
      </w:pPr>
      <w:r w:rsidRPr="001F76D1">
        <w:t xml:space="preserve">Kodeks </w:t>
      </w:r>
      <w:proofErr w:type="spellStart"/>
      <w:r w:rsidRPr="001F76D1">
        <w:t>zachowań</w:t>
      </w:r>
      <w:proofErr w:type="spellEnd"/>
      <w:r w:rsidRPr="001F76D1">
        <w:t xml:space="preserve"> został opracowany z udziałem dzieci. Ewaluacja i weryfikacja zasad bezpiecznych relacji pomiędzy dziećmi odbywać się będzie co dwa lata, a także po każdej sytuacji kryzysowej, jeśli w parafii podjęta zostanie interwencja z powodu krzywdzenia rówieśniczego. Zmiana treści zasad bezpiecznych relacji między dziećmi jest możliwa w każdym momencie na ich wniosek i z ich udziałem. </w:t>
      </w:r>
    </w:p>
    <w:p w14:paraId="4A8D90E5" w14:textId="77777777" w:rsidR="001F76D1" w:rsidRPr="001F76D1" w:rsidRDefault="001F76D1" w:rsidP="00540686">
      <w:pPr>
        <w:pStyle w:val="Nagwek2"/>
      </w:pPr>
      <w:bookmarkStart w:id="73" w:name="_Toc168039273"/>
      <w:bookmarkStart w:id="74" w:name="_Toc168392992"/>
      <w:r w:rsidRPr="001F76D1">
        <w:t>1. Równe traktowanie i szacunek dla każdej osoby</w:t>
      </w:r>
      <w:bookmarkEnd w:id="73"/>
      <w:bookmarkEnd w:id="74"/>
      <w:r w:rsidRPr="001F76D1">
        <w:t xml:space="preserve"> </w:t>
      </w:r>
    </w:p>
    <w:p w14:paraId="33FC82E6" w14:textId="77777777" w:rsidR="001F76D1" w:rsidRPr="00540686" w:rsidRDefault="001F76D1" w:rsidP="00540686">
      <w:pPr>
        <w:pStyle w:val="Akapitzlist"/>
        <w:numPr>
          <w:ilvl w:val="0"/>
          <w:numId w:val="39"/>
        </w:numPr>
        <w:ind w:left="284" w:hanging="284"/>
      </w:pPr>
      <w:r w:rsidRPr="00540686">
        <w:t xml:space="preserve">Traktuj innych tak, jak chcesz, aby inni traktowali Ciebie. </w:t>
      </w:r>
    </w:p>
    <w:p w14:paraId="793685FF" w14:textId="77777777" w:rsidR="001F76D1" w:rsidRPr="00540686" w:rsidRDefault="001F76D1" w:rsidP="00540686">
      <w:pPr>
        <w:pStyle w:val="Akapitzlist"/>
        <w:numPr>
          <w:ilvl w:val="0"/>
          <w:numId w:val="39"/>
        </w:numPr>
        <w:ind w:left="284" w:hanging="284"/>
      </w:pPr>
      <w:r w:rsidRPr="00540686">
        <w:t xml:space="preserve">Pamiętaj, że każda osoba jest kimś wyjątkowym i szczególnie obdarowanym przez Boga. Należą się jej szacunek i troska o jej dobro. </w:t>
      </w:r>
    </w:p>
    <w:p w14:paraId="3BBF7CAD" w14:textId="77777777" w:rsidR="001F76D1" w:rsidRPr="00540686" w:rsidRDefault="001F76D1" w:rsidP="00540686">
      <w:pPr>
        <w:pStyle w:val="Akapitzlist"/>
        <w:numPr>
          <w:ilvl w:val="0"/>
          <w:numId w:val="39"/>
        </w:numPr>
        <w:ind w:left="284" w:hanging="284"/>
      </w:pPr>
      <w:r w:rsidRPr="00540686">
        <w:t xml:space="preserve">Bądź tolerancyjny – szanuj odmienny wygląd, przekonania, poglądy i cechy koleżanek/kolegów. </w:t>
      </w:r>
    </w:p>
    <w:p w14:paraId="3C1EC833" w14:textId="77777777" w:rsidR="001F76D1" w:rsidRPr="00540686" w:rsidRDefault="001F76D1" w:rsidP="00540686">
      <w:pPr>
        <w:pStyle w:val="Akapitzlist"/>
        <w:numPr>
          <w:ilvl w:val="0"/>
          <w:numId w:val="39"/>
        </w:numPr>
        <w:ind w:left="284" w:hanging="284"/>
      </w:pPr>
      <w:r w:rsidRPr="00540686">
        <w:t xml:space="preserve">Pamiętaj, że przez różnorodność wzajemnie się ubogacamy. </w:t>
      </w:r>
    </w:p>
    <w:p w14:paraId="03F30DB8" w14:textId="77777777" w:rsidR="001F76D1" w:rsidRPr="00540686" w:rsidRDefault="001F76D1" w:rsidP="00540686">
      <w:pPr>
        <w:pStyle w:val="Akapitzlist"/>
        <w:numPr>
          <w:ilvl w:val="0"/>
          <w:numId w:val="39"/>
        </w:numPr>
        <w:ind w:left="284" w:hanging="284"/>
      </w:pPr>
      <w:r w:rsidRPr="00540686">
        <w:t xml:space="preserve">Masz prawo do zabawy i relacji z każdym dzieckiem, ale pamiętaj, że nie zawsze inne dziecko ma chęć do kontaktu z Tobą w danym momencie. Uszanuj to. </w:t>
      </w:r>
    </w:p>
    <w:p w14:paraId="30B4FCA7" w14:textId="422899C4" w:rsidR="001F76D1" w:rsidRDefault="001F76D1" w:rsidP="00540686">
      <w:pPr>
        <w:pStyle w:val="Akapitzlist"/>
        <w:numPr>
          <w:ilvl w:val="0"/>
          <w:numId w:val="39"/>
        </w:numPr>
        <w:ind w:left="284" w:hanging="284"/>
      </w:pPr>
      <w:r w:rsidRPr="00540686">
        <w:t xml:space="preserve">Zachowaj otwartość i bądź wrażliwy na wszystkie osoby, nawet jeśli nie należą do grona Twoich najbliższych przyjaciół. Nie wykluczaj ich ze wspólnych działań, rozmów i szkolnych aktywności. </w:t>
      </w:r>
    </w:p>
    <w:p w14:paraId="2A9FBEFC" w14:textId="77777777" w:rsidR="00540686" w:rsidRPr="00540686" w:rsidRDefault="00540686" w:rsidP="00540686">
      <w:pPr>
        <w:pStyle w:val="Akapitzlist"/>
        <w:ind w:left="284" w:firstLine="0"/>
      </w:pPr>
    </w:p>
    <w:p w14:paraId="2A4D58BA" w14:textId="77777777" w:rsidR="001F76D1" w:rsidRPr="001F76D1" w:rsidRDefault="001F76D1" w:rsidP="00540686">
      <w:pPr>
        <w:pStyle w:val="Nagwek2"/>
      </w:pPr>
      <w:bookmarkStart w:id="75" w:name="_Toc168039274"/>
      <w:bookmarkStart w:id="76" w:name="_Toc168392993"/>
      <w:r w:rsidRPr="001F76D1">
        <w:t>2. Zasady komunikacji między dziećmi</w:t>
      </w:r>
      <w:bookmarkEnd w:id="75"/>
      <w:bookmarkEnd w:id="76"/>
      <w:r w:rsidRPr="001F76D1">
        <w:t xml:space="preserve"> </w:t>
      </w:r>
    </w:p>
    <w:p w14:paraId="7451AB0A" w14:textId="77777777" w:rsidR="001F76D1" w:rsidRPr="00540686" w:rsidRDefault="001F76D1" w:rsidP="00540686">
      <w:pPr>
        <w:pStyle w:val="Akapitzlist"/>
        <w:numPr>
          <w:ilvl w:val="0"/>
          <w:numId w:val="39"/>
        </w:numPr>
        <w:ind w:left="284" w:hanging="284"/>
      </w:pPr>
      <w:r w:rsidRPr="00540686">
        <w:t xml:space="preserve">Zachowuj życzliwość i szacunek wobec koleżanek/kolegów. </w:t>
      </w:r>
    </w:p>
    <w:p w14:paraId="35E2D5AD" w14:textId="41D8525E" w:rsidR="001F76D1" w:rsidRPr="00540686" w:rsidRDefault="001F76D1" w:rsidP="00540686">
      <w:pPr>
        <w:pStyle w:val="Akapitzlist"/>
        <w:numPr>
          <w:ilvl w:val="0"/>
          <w:numId w:val="39"/>
        </w:numPr>
        <w:ind w:left="284" w:hanging="284"/>
      </w:pPr>
      <w:r w:rsidRPr="00540686">
        <w:t xml:space="preserve">Pamiętaj, że każdy ma prawo do wyrażania swojego zdania, myśli i przekonań, o ile nie naruszają one dobra innych osób. </w:t>
      </w:r>
    </w:p>
    <w:p w14:paraId="5A2C231D" w14:textId="77777777" w:rsidR="001F76D1" w:rsidRPr="00540686" w:rsidRDefault="001F76D1" w:rsidP="00540686">
      <w:pPr>
        <w:pStyle w:val="Akapitzlist"/>
        <w:numPr>
          <w:ilvl w:val="0"/>
          <w:numId w:val="39"/>
        </w:numPr>
        <w:ind w:left="284" w:hanging="284"/>
      </w:pPr>
      <w:r w:rsidRPr="00540686">
        <w:t xml:space="preserve">Słuchaj innych, gdy mówią. Nie przerywaj innym, gdy się wypowiadają. </w:t>
      </w:r>
    </w:p>
    <w:p w14:paraId="6A4C047F" w14:textId="77777777" w:rsidR="001F76D1" w:rsidRPr="00540686" w:rsidRDefault="001F76D1" w:rsidP="00540686">
      <w:pPr>
        <w:pStyle w:val="Akapitzlist"/>
        <w:numPr>
          <w:ilvl w:val="0"/>
          <w:numId w:val="39"/>
        </w:numPr>
        <w:ind w:left="284" w:hanging="284"/>
      </w:pPr>
      <w:r w:rsidRPr="00540686">
        <w:t xml:space="preserve">Zachowuj kulturę słowa w każdej sytuacji. </w:t>
      </w:r>
    </w:p>
    <w:p w14:paraId="01556ABC" w14:textId="77777777" w:rsidR="001F76D1" w:rsidRPr="00540686" w:rsidRDefault="001F76D1" w:rsidP="00540686">
      <w:pPr>
        <w:pStyle w:val="Akapitzlist"/>
        <w:numPr>
          <w:ilvl w:val="0"/>
          <w:numId w:val="39"/>
        </w:numPr>
        <w:ind w:left="284" w:hanging="284"/>
      </w:pPr>
      <w:r w:rsidRPr="00540686">
        <w:t xml:space="preserve">Stosuj formy grzecznościowe. </w:t>
      </w:r>
    </w:p>
    <w:p w14:paraId="44EC65AB" w14:textId="22DCC6E1" w:rsidR="001F76D1" w:rsidRDefault="001F76D1" w:rsidP="00540686">
      <w:pPr>
        <w:pStyle w:val="Akapitzlist"/>
        <w:numPr>
          <w:ilvl w:val="0"/>
          <w:numId w:val="39"/>
        </w:numPr>
        <w:ind w:left="284" w:hanging="284"/>
      </w:pPr>
      <w:r w:rsidRPr="00540686">
        <w:t xml:space="preserve">Pytaj o zgodę na kontakt fizyczny (przytulenie, pogłaskanie). </w:t>
      </w:r>
    </w:p>
    <w:p w14:paraId="0AC65A57" w14:textId="77777777" w:rsidR="00540686" w:rsidRPr="00540686" w:rsidRDefault="00540686" w:rsidP="00540686">
      <w:pPr>
        <w:pStyle w:val="Akapitzlist"/>
        <w:ind w:left="284" w:firstLine="0"/>
      </w:pPr>
    </w:p>
    <w:p w14:paraId="3C0533E1" w14:textId="77777777" w:rsidR="001F76D1" w:rsidRPr="001F76D1" w:rsidRDefault="001F76D1" w:rsidP="00540686">
      <w:pPr>
        <w:pStyle w:val="Nagwek2"/>
      </w:pPr>
      <w:bookmarkStart w:id="77" w:name="_Toc168039275"/>
      <w:bookmarkStart w:id="78" w:name="_Toc168392994"/>
      <w:r w:rsidRPr="001F76D1">
        <w:t>3. Szacunek dla cudzej własności, prywatności i przestrzeni</w:t>
      </w:r>
      <w:bookmarkEnd w:id="77"/>
      <w:bookmarkEnd w:id="78"/>
      <w:r w:rsidRPr="001F76D1">
        <w:t xml:space="preserve"> </w:t>
      </w:r>
    </w:p>
    <w:p w14:paraId="2EA40D1D" w14:textId="77777777" w:rsidR="001F76D1" w:rsidRPr="00540686" w:rsidRDefault="001F76D1" w:rsidP="00540686">
      <w:pPr>
        <w:pStyle w:val="Akapitzlist"/>
        <w:numPr>
          <w:ilvl w:val="0"/>
          <w:numId w:val="39"/>
        </w:numPr>
        <w:ind w:left="284" w:hanging="284"/>
      </w:pPr>
      <w:r w:rsidRPr="00540686">
        <w:t xml:space="preserve">Szanuj rzeczy osobiste i mienie innych osób. </w:t>
      </w:r>
    </w:p>
    <w:p w14:paraId="6697EB39" w14:textId="77777777" w:rsidR="001F76D1" w:rsidRPr="00540686" w:rsidRDefault="001F76D1" w:rsidP="00540686">
      <w:pPr>
        <w:pStyle w:val="Akapitzlist"/>
        <w:numPr>
          <w:ilvl w:val="0"/>
          <w:numId w:val="39"/>
        </w:numPr>
        <w:ind w:left="284" w:hanging="284"/>
      </w:pPr>
      <w:r w:rsidRPr="00540686">
        <w:lastRenderedPageBreak/>
        <w:t xml:space="preserve">Zapytaj, jeśli chcesz pożyczyć od kogoś jakąś rzecz. </w:t>
      </w:r>
    </w:p>
    <w:p w14:paraId="6D27D3CE" w14:textId="77777777" w:rsidR="001F76D1" w:rsidRPr="00540686" w:rsidRDefault="001F76D1" w:rsidP="00540686">
      <w:pPr>
        <w:pStyle w:val="Akapitzlist"/>
        <w:numPr>
          <w:ilvl w:val="0"/>
          <w:numId w:val="39"/>
        </w:numPr>
        <w:ind w:left="284" w:hanging="284"/>
      </w:pPr>
      <w:r w:rsidRPr="00540686">
        <w:t xml:space="preserve">Nie przeglądaj prywatnych rzeczy innych osób bez ich zgody. Każdy ma prawo do prywatności. </w:t>
      </w:r>
    </w:p>
    <w:p w14:paraId="2BF56778" w14:textId="774CB0EF" w:rsidR="001F76D1" w:rsidRPr="00540686" w:rsidRDefault="001F76D1" w:rsidP="00540686">
      <w:pPr>
        <w:pStyle w:val="Akapitzlist"/>
        <w:numPr>
          <w:ilvl w:val="0"/>
          <w:numId w:val="39"/>
        </w:numPr>
        <w:ind w:left="284" w:hanging="284"/>
      </w:pPr>
      <w:r w:rsidRPr="00540686">
        <w:t xml:space="preserve">Nie rób zdjęć, nie nagrywaj ani nie rozpowszechniaj wizerunku kolegów/koleżanek i innych osób bez ich wyraźnej zgody. </w:t>
      </w:r>
    </w:p>
    <w:p w14:paraId="008F3426" w14:textId="77777777" w:rsidR="001F76D1" w:rsidRPr="00540686" w:rsidRDefault="001F76D1" w:rsidP="00540686">
      <w:pPr>
        <w:pStyle w:val="Akapitzlist"/>
        <w:numPr>
          <w:ilvl w:val="0"/>
          <w:numId w:val="39"/>
        </w:numPr>
        <w:ind w:left="284" w:hanging="284"/>
      </w:pPr>
      <w:r w:rsidRPr="00540686">
        <w:t>Pamiętaj, że każdy ma prawo do przestrzeni osobistej. Jeśli inna osoba potrzebuje chwili samotności, uszanuj to. Naruszanie tej przestrzeni może rodzić konflikty.</w:t>
      </w:r>
    </w:p>
    <w:p w14:paraId="10D04935" w14:textId="77777777" w:rsidR="001F76D1" w:rsidRPr="00540686" w:rsidRDefault="001F76D1" w:rsidP="00540686">
      <w:pPr>
        <w:pStyle w:val="Akapitzlist"/>
        <w:ind w:left="284" w:firstLine="0"/>
      </w:pPr>
    </w:p>
    <w:p w14:paraId="219540F6" w14:textId="77777777" w:rsidR="001F76D1" w:rsidRPr="001F76D1" w:rsidRDefault="001F76D1" w:rsidP="00540686">
      <w:pPr>
        <w:pStyle w:val="Nagwek2"/>
      </w:pPr>
      <w:bookmarkStart w:id="79" w:name="_Toc168039276"/>
      <w:bookmarkStart w:id="80" w:name="_Toc168392995"/>
      <w:r w:rsidRPr="001F76D1">
        <w:t>4. Zakaz stosowania przemocy w jakiejkolwiek formie</w:t>
      </w:r>
      <w:bookmarkEnd w:id="79"/>
      <w:bookmarkEnd w:id="80"/>
      <w:r w:rsidRPr="001F76D1">
        <w:t xml:space="preserve"> </w:t>
      </w:r>
    </w:p>
    <w:p w14:paraId="75E9E003" w14:textId="77777777" w:rsidR="001F76D1" w:rsidRPr="00540686" w:rsidRDefault="001F76D1" w:rsidP="00540686">
      <w:pPr>
        <w:pStyle w:val="Akapitzlist"/>
        <w:numPr>
          <w:ilvl w:val="0"/>
          <w:numId w:val="39"/>
        </w:numPr>
        <w:ind w:left="284" w:hanging="284"/>
      </w:pPr>
      <w:r w:rsidRPr="00540686">
        <w:t xml:space="preserve">Nie stwarzaj sytuacji, w których ktoś czułby się celowo pomijany, izolowany. </w:t>
      </w:r>
    </w:p>
    <w:p w14:paraId="2843D5F4" w14:textId="542CAAB2" w:rsidR="001F76D1" w:rsidRPr="00540686" w:rsidRDefault="001F76D1" w:rsidP="00540686">
      <w:pPr>
        <w:pStyle w:val="Akapitzlist"/>
        <w:numPr>
          <w:ilvl w:val="0"/>
          <w:numId w:val="39"/>
        </w:numPr>
        <w:ind w:left="284" w:hanging="284"/>
      </w:pPr>
      <w:r w:rsidRPr="00540686">
        <w:t xml:space="preserve">Nie stosuj przemocy fizycznej. Szturchanie, popychanie, kopanie czy siłowe przytrzymywanie kolegi/koleżanki naruszają jego/jej integralność fizyczną. </w:t>
      </w:r>
    </w:p>
    <w:p w14:paraId="4D73C170" w14:textId="77777777" w:rsidR="001F76D1" w:rsidRPr="00540686" w:rsidRDefault="001F76D1" w:rsidP="00540686">
      <w:pPr>
        <w:pStyle w:val="Akapitzlist"/>
        <w:numPr>
          <w:ilvl w:val="0"/>
          <w:numId w:val="39"/>
        </w:numPr>
        <w:ind w:left="284" w:hanging="284"/>
      </w:pPr>
      <w:r w:rsidRPr="00540686">
        <w:t xml:space="preserve">Szanuj przestrzeń intymną kolegów/koleżanek. Nigdy nie dotykaj ich w sposób, który może być uznany za nieprzyzwoity lub niestosowny. </w:t>
      </w:r>
    </w:p>
    <w:p w14:paraId="6CD0D0AF" w14:textId="509D61D4" w:rsidR="001F76D1" w:rsidRPr="00540686" w:rsidRDefault="001F76D1" w:rsidP="00540686">
      <w:pPr>
        <w:pStyle w:val="Akapitzlist"/>
        <w:numPr>
          <w:ilvl w:val="0"/>
          <w:numId w:val="39"/>
        </w:numPr>
        <w:ind w:left="284" w:hanging="284"/>
      </w:pPr>
      <w:r w:rsidRPr="00540686">
        <w:t xml:space="preserve">Nie wyśmiewaj, nie obgaduj, nie ośmieszaj, nie zawstydzaj, nie upokarzaj, nie lekceważ i nie obrażaj kolegów/koleżanek. </w:t>
      </w:r>
    </w:p>
    <w:p w14:paraId="21E2B21A" w14:textId="77777777" w:rsidR="001F76D1" w:rsidRPr="00540686" w:rsidRDefault="001F76D1" w:rsidP="00540686">
      <w:pPr>
        <w:pStyle w:val="Akapitzlist"/>
        <w:numPr>
          <w:ilvl w:val="0"/>
          <w:numId w:val="39"/>
        </w:numPr>
        <w:ind w:left="284" w:hanging="284"/>
      </w:pPr>
      <w:r w:rsidRPr="00540686">
        <w:t xml:space="preserve">Nie wypowiadaj się w sposób obraźliwy o rodzicach kolegów/koleżanek. </w:t>
      </w:r>
    </w:p>
    <w:p w14:paraId="10D751E9" w14:textId="77777777" w:rsidR="001F76D1" w:rsidRPr="00540686" w:rsidRDefault="001F76D1" w:rsidP="00540686">
      <w:pPr>
        <w:pStyle w:val="Akapitzlist"/>
        <w:numPr>
          <w:ilvl w:val="0"/>
          <w:numId w:val="39"/>
        </w:numPr>
        <w:ind w:left="284" w:hanging="284"/>
      </w:pPr>
      <w:r w:rsidRPr="00540686">
        <w:t xml:space="preserve">Nie zwracaj się w sposób wulgarny do innych. </w:t>
      </w:r>
    </w:p>
    <w:p w14:paraId="2F6E0F8B" w14:textId="77777777" w:rsidR="001F76D1" w:rsidRPr="00540686" w:rsidRDefault="001F76D1" w:rsidP="00540686">
      <w:pPr>
        <w:pStyle w:val="Akapitzlist"/>
        <w:numPr>
          <w:ilvl w:val="0"/>
          <w:numId w:val="39"/>
        </w:numPr>
        <w:ind w:left="284" w:hanging="284"/>
      </w:pPr>
      <w:r w:rsidRPr="00540686">
        <w:t xml:space="preserve">Pamiętaj, że żarty są wtedy żartami, kiedy nikt z ich powodu nie cierpi. Jeśli tak jest, natychmiast zakończ taką zabawę słowną. </w:t>
      </w:r>
    </w:p>
    <w:p w14:paraId="2C570E4E" w14:textId="40BEE2D3" w:rsidR="001F76D1" w:rsidRPr="00540686" w:rsidRDefault="001F76D1" w:rsidP="00540686">
      <w:pPr>
        <w:pStyle w:val="Akapitzlist"/>
        <w:numPr>
          <w:ilvl w:val="0"/>
          <w:numId w:val="39"/>
        </w:numPr>
        <w:ind w:left="284" w:hanging="284"/>
      </w:pPr>
      <w:r w:rsidRPr="00540686">
        <w:t xml:space="preserve">Nie narażaj siebie i innych uczniów na sytuacje zagrażające życiu i zdrowiu fizycznemu czy psychicznemu. </w:t>
      </w:r>
    </w:p>
    <w:p w14:paraId="22CC92C4" w14:textId="77777777" w:rsidR="001F76D1" w:rsidRPr="00540686" w:rsidRDefault="001F76D1" w:rsidP="00540686">
      <w:pPr>
        <w:pStyle w:val="Akapitzlist"/>
        <w:numPr>
          <w:ilvl w:val="0"/>
          <w:numId w:val="39"/>
        </w:numPr>
        <w:ind w:left="284" w:hanging="284"/>
      </w:pPr>
      <w:r w:rsidRPr="00540686">
        <w:t xml:space="preserve">Nie wyrażaj negatywnych, prześmiewczych komentarzy na temat zachowania, pracy, wyglądu kolegów/koleżanek. </w:t>
      </w:r>
    </w:p>
    <w:p w14:paraId="2B1254B4" w14:textId="77777777" w:rsidR="00540686" w:rsidRDefault="001F76D1" w:rsidP="00540686">
      <w:pPr>
        <w:pStyle w:val="Akapitzlist"/>
        <w:numPr>
          <w:ilvl w:val="0"/>
          <w:numId w:val="39"/>
        </w:numPr>
        <w:ind w:left="284" w:hanging="284"/>
      </w:pPr>
      <w:r w:rsidRPr="00540686">
        <w:t>Nie zabieraj rzeczy należących do innych bez ich zgody.</w:t>
      </w:r>
    </w:p>
    <w:p w14:paraId="1D27272C" w14:textId="1FEEE6A0" w:rsidR="001F76D1" w:rsidRPr="00540686" w:rsidRDefault="001F76D1" w:rsidP="00540686">
      <w:pPr>
        <w:pStyle w:val="Akapitzlist"/>
        <w:ind w:left="284" w:firstLine="0"/>
      </w:pPr>
      <w:r w:rsidRPr="00540686">
        <w:t xml:space="preserve"> </w:t>
      </w:r>
    </w:p>
    <w:p w14:paraId="264947BE" w14:textId="02B080E4" w:rsidR="001F76D1" w:rsidRPr="001F76D1" w:rsidRDefault="001F76D1" w:rsidP="00540686">
      <w:pPr>
        <w:pStyle w:val="Nagwek2"/>
      </w:pPr>
      <w:bookmarkStart w:id="81" w:name="_Toc168039277"/>
      <w:bookmarkStart w:id="82" w:name="_Toc168392996"/>
      <w:r w:rsidRPr="001F76D1">
        <w:t>5. Szacunek w kontaktach internetowych i zakaz cyberprzemocy</w:t>
      </w:r>
      <w:bookmarkEnd w:id="81"/>
      <w:bookmarkEnd w:id="82"/>
      <w:r w:rsidRPr="001F76D1">
        <w:t xml:space="preserve"> </w:t>
      </w:r>
    </w:p>
    <w:p w14:paraId="64520FED" w14:textId="76108633" w:rsidR="001F76D1" w:rsidRPr="00540686" w:rsidRDefault="001F76D1" w:rsidP="00540686">
      <w:pPr>
        <w:pStyle w:val="Akapitzlist"/>
        <w:numPr>
          <w:ilvl w:val="0"/>
          <w:numId w:val="39"/>
        </w:numPr>
        <w:ind w:left="284" w:hanging="284"/>
      </w:pPr>
      <w:r w:rsidRPr="00540686">
        <w:t xml:space="preserve">Szanuj innych i traktuj ich tak, jak chcesz, by traktowali Ciebie – dotyczy to wszystkich typów Twojej aktywności w sieci. Po drugiej stronie ekranu jest drugi człowiek. </w:t>
      </w:r>
    </w:p>
    <w:p w14:paraId="3B39D103" w14:textId="65E74C88" w:rsidR="001F76D1" w:rsidRPr="00540686" w:rsidRDefault="001F76D1" w:rsidP="00540686">
      <w:pPr>
        <w:pStyle w:val="Akapitzlist"/>
        <w:numPr>
          <w:ilvl w:val="0"/>
          <w:numId w:val="39"/>
        </w:numPr>
        <w:ind w:left="284" w:hanging="284"/>
      </w:pPr>
      <w:r w:rsidRPr="00540686">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14:paraId="341438BB" w14:textId="77777777" w:rsidR="001F76D1" w:rsidRPr="00540686" w:rsidRDefault="001F76D1" w:rsidP="00540686">
      <w:pPr>
        <w:pStyle w:val="Akapitzlist"/>
        <w:numPr>
          <w:ilvl w:val="0"/>
          <w:numId w:val="39"/>
        </w:numPr>
        <w:ind w:left="284" w:hanging="284"/>
      </w:pPr>
      <w:r w:rsidRPr="00540686">
        <w:t xml:space="preserve">Nie udostępniaj kontaktów do innych osób (telefonicznych, mailowych) bez ich zgody. </w:t>
      </w:r>
    </w:p>
    <w:p w14:paraId="06D13335" w14:textId="77777777" w:rsidR="001F76D1" w:rsidRPr="00540686" w:rsidRDefault="001F76D1" w:rsidP="00540686">
      <w:pPr>
        <w:pStyle w:val="Akapitzlist"/>
        <w:numPr>
          <w:ilvl w:val="0"/>
          <w:numId w:val="39"/>
        </w:numPr>
        <w:ind w:left="284" w:hanging="284"/>
      </w:pPr>
      <w:r w:rsidRPr="00540686">
        <w:t>Dbaj o swój oraz innych wizerunek w sieci – nie publikuj wrażliwych danych, po</w:t>
      </w:r>
      <w:r w:rsidRPr="00540686">
        <w:softHyphen/>
        <w:t xml:space="preserve">wierzonych ci informacji oraz zdjęć i filmów ośmieszających innych. Szanuj ich prywatność. </w:t>
      </w:r>
    </w:p>
    <w:p w14:paraId="22A6207E" w14:textId="77777777" w:rsidR="001F76D1" w:rsidRPr="00540686" w:rsidRDefault="001F76D1" w:rsidP="00540686">
      <w:pPr>
        <w:pStyle w:val="Akapitzlist"/>
        <w:numPr>
          <w:ilvl w:val="0"/>
          <w:numId w:val="39"/>
        </w:numPr>
        <w:ind w:left="284" w:hanging="284"/>
      </w:pPr>
      <w:r w:rsidRPr="00540686">
        <w:t xml:space="preserve">Chroń intymność swoją i innych. Nie wysyłaj i nie udostępniaj zdjęć lub filmów, które by ją naruszały. </w:t>
      </w:r>
    </w:p>
    <w:p w14:paraId="5A394A01" w14:textId="77777777" w:rsidR="001F76D1" w:rsidRPr="00540686" w:rsidRDefault="001F76D1" w:rsidP="00540686">
      <w:pPr>
        <w:pStyle w:val="Akapitzlist"/>
        <w:numPr>
          <w:ilvl w:val="0"/>
          <w:numId w:val="39"/>
        </w:numPr>
        <w:ind w:left="284" w:hanging="284"/>
      </w:pPr>
      <w:r w:rsidRPr="00540686">
        <w:t xml:space="preserve">Sprzeciwiaj się hejtowi, sam nie publikuj obrażających i agresywnych komentarzy oraz reaguj, gdy zauważysz, że ktoś jest poniżany w Internecie. Nie przesyłaj dalej ośmieszających wiadomości. Zgłoś takie działania odpowiednim osobom. </w:t>
      </w:r>
    </w:p>
    <w:p w14:paraId="62D8E619" w14:textId="72F952A7" w:rsidR="001F76D1" w:rsidRPr="00540686" w:rsidRDefault="001F76D1" w:rsidP="00540686">
      <w:pPr>
        <w:pStyle w:val="Akapitzlist"/>
        <w:numPr>
          <w:ilvl w:val="0"/>
          <w:numId w:val="39"/>
        </w:numPr>
        <w:ind w:left="284" w:hanging="284"/>
      </w:pPr>
      <w:r w:rsidRPr="00540686">
        <w:t xml:space="preserve">Nie prowokuj innych do niepotrzebnych, nieuzasadnionych kłótni. </w:t>
      </w:r>
      <w:proofErr w:type="spellStart"/>
      <w:r w:rsidRPr="00540686">
        <w:t>Trolling</w:t>
      </w:r>
      <w:proofErr w:type="spellEnd"/>
      <w:r w:rsidRPr="00540686">
        <w:t xml:space="preserve">, świadome poniżanie, nękanie i zaczepki są </w:t>
      </w:r>
      <w:proofErr w:type="spellStart"/>
      <w:r w:rsidRPr="00540686">
        <w:t>zachowaniami</w:t>
      </w:r>
      <w:proofErr w:type="spellEnd"/>
      <w:r w:rsidRPr="00540686">
        <w:t xml:space="preserve"> niedopuszczalnymi. </w:t>
      </w:r>
    </w:p>
    <w:p w14:paraId="36002FD7" w14:textId="77777777" w:rsidR="001F76D1" w:rsidRPr="00540686" w:rsidRDefault="001F76D1" w:rsidP="00540686">
      <w:pPr>
        <w:pStyle w:val="Akapitzlist"/>
        <w:numPr>
          <w:ilvl w:val="0"/>
          <w:numId w:val="39"/>
        </w:numPr>
        <w:ind w:left="284" w:hanging="284"/>
      </w:pPr>
      <w:r w:rsidRPr="00540686">
        <w:lastRenderedPageBreak/>
        <w:t xml:space="preserve">Nie wykluczaj swoich rówieśników z grup w mediach społecznościowych z powodu swoich prywatnych niechęci. </w:t>
      </w:r>
    </w:p>
    <w:p w14:paraId="40380E04" w14:textId="61E4C1E2" w:rsidR="001F76D1" w:rsidRPr="00540686" w:rsidRDefault="001F76D1" w:rsidP="00540686">
      <w:pPr>
        <w:pStyle w:val="Akapitzlist"/>
        <w:numPr>
          <w:ilvl w:val="0"/>
          <w:numId w:val="39"/>
        </w:numPr>
        <w:ind w:left="284" w:hanging="284"/>
      </w:pPr>
      <w:r w:rsidRPr="00540686">
        <w:t xml:space="preserve">Nie podszywaj się w Internecie pod inne osoby. Takie zachowanie w cyberprzestrzeni jest kradzieżą tożsamości. To jest przestępstwo. </w:t>
      </w:r>
    </w:p>
    <w:p w14:paraId="417E9129" w14:textId="77777777" w:rsidR="001F76D1" w:rsidRPr="00540686" w:rsidRDefault="001F76D1" w:rsidP="00540686">
      <w:pPr>
        <w:pStyle w:val="Akapitzlist"/>
        <w:numPr>
          <w:ilvl w:val="0"/>
          <w:numId w:val="39"/>
        </w:numPr>
        <w:ind w:left="284" w:hanging="284"/>
      </w:pPr>
      <w:r w:rsidRPr="00540686">
        <w:t xml:space="preserve">Jeżeli zauważysz, że ktoś nie wylogował się ze swojego konta, nie wykorzystuj tej sytuacji do działań, które przyniosłyby mu szkodę, ale życzliwie poinformuj go o jego nieuwadze. </w:t>
      </w:r>
    </w:p>
    <w:p w14:paraId="2F93A657" w14:textId="77777777" w:rsidR="001F76D1" w:rsidRPr="00540686" w:rsidRDefault="001F76D1" w:rsidP="00540686">
      <w:pPr>
        <w:pStyle w:val="Akapitzlist"/>
        <w:numPr>
          <w:ilvl w:val="0"/>
          <w:numId w:val="39"/>
        </w:numPr>
        <w:ind w:left="284" w:hanging="284"/>
      </w:pPr>
      <w:r w:rsidRPr="00540686">
        <w:t xml:space="preserve">Pamiętaj, że groźby, pomówienia, nawoływanie do nienawiści, prześladowanie, ośmieszanie w cyberprzestrzeni także są karalne. Twoje działania w sieci nie są anonimowe. </w:t>
      </w:r>
    </w:p>
    <w:p w14:paraId="4E612648" w14:textId="77777777" w:rsidR="001F76D1" w:rsidRPr="00540686" w:rsidRDefault="001F76D1" w:rsidP="00540686">
      <w:pPr>
        <w:pStyle w:val="Akapitzlist"/>
        <w:ind w:left="284" w:firstLine="0"/>
      </w:pPr>
    </w:p>
    <w:p w14:paraId="0006675C" w14:textId="77777777" w:rsidR="001F76D1" w:rsidRPr="001F76D1" w:rsidRDefault="001F76D1" w:rsidP="00540686">
      <w:pPr>
        <w:pStyle w:val="Nagwek2"/>
      </w:pPr>
      <w:bookmarkStart w:id="83" w:name="_Toc168039278"/>
      <w:bookmarkStart w:id="84" w:name="_Toc168392997"/>
      <w:r w:rsidRPr="001F76D1">
        <w:t>6. Sposoby pokojowego rozwiązywania konfliktów</w:t>
      </w:r>
      <w:bookmarkEnd w:id="83"/>
      <w:bookmarkEnd w:id="84"/>
      <w:r w:rsidRPr="001F76D1">
        <w:t xml:space="preserve"> </w:t>
      </w:r>
    </w:p>
    <w:p w14:paraId="10B7E7AD" w14:textId="65309C28" w:rsidR="001F76D1" w:rsidRPr="00540686" w:rsidRDefault="001F76D1" w:rsidP="00540686">
      <w:pPr>
        <w:pStyle w:val="Akapitzlist"/>
        <w:numPr>
          <w:ilvl w:val="0"/>
          <w:numId w:val="39"/>
        </w:numPr>
        <w:ind w:left="284" w:hanging="284"/>
      </w:pPr>
      <w:r w:rsidRPr="00540686">
        <w:t xml:space="preserve">Wycisz się, uspokój, zatrzymaj niepotrzebną kłótnię, zanim stracisz nad sobą kontrolę. Zastanów się, co chcesz osiągnąć. Jeśli to możliwe, podejmij spokojną rozmowę z drugą stroną. </w:t>
      </w:r>
    </w:p>
    <w:p w14:paraId="5D620994" w14:textId="7A8E28E9" w:rsidR="001F76D1" w:rsidRDefault="001F76D1" w:rsidP="00E241C1">
      <w:pPr>
        <w:pStyle w:val="Akapitzlist"/>
        <w:numPr>
          <w:ilvl w:val="0"/>
          <w:numId w:val="39"/>
        </w:numPr>
        <w:ind w:left="284" w:hanging="284"/>
      </w:pPr>
      <w:r w:rsidRPr="00540686">
        <w:t>Umów się na rozmowę w bardziej stosownych warunkach, w ten sposób zyskasz czas na konstruktywny dialog.</w:t>
      </w:r>
    </w:p>
    <w:p w14:paraId="15164EB5" w14:textId="77777777" w:rsidR="001F76D1" w:rsidRPr="00540686" w:rsidRDefault="001F76D1" w:rsidP="00540686">
      <w:pPr>
        <w:pStyle w:val="Akapitzlist"/>
        <w:numPr>
          <w:ilvl w:val="0"/>
          <w:numId w:val="39"/>
        </w:numPr>
        <w:ind w:left="284" w:hanging="284"/>
      </w:pPr>
      <w:r w:rsidRPr="00540686">
        <w:t xml:space="preserve">Powiedz, co według Ciebie jest problemem, co przyczyną nieporozumienia, czego oczekujesz. </w:t>
      </w:r>
    </w:p>
    <w:p w14:paraId="13D6245D" w14:textId="7E77F21B" w:rsidR="001F76D1" w:rsidRPr="00540686" w:rsidRDefault="001F76D1" w:rsidP="00540686">
      <w:pPr>
        <w:pStyle w:val="Akapitzlist"/>
        <w:numPr>
          <w:ilvl w:val="0"/>
          <w:numId w:val="39"/>
        </w:numPr>
        <w:ind w:left="284" w:hanging="284"/>
      </w:pPr>
      <w:r w:rsidRPr="00540686">
        <w:t xml:space="preserve">Słuchaj drugiej osoby. Dopytaj o jej odczucia i oczekiwania. Podsumuj to, co usłyszałaś/usłyszałeś dla upewnienia się, czy dobrze zrozumiałeś/zrozumiałaś jej komunikat. </w:t>
      </w:r>
    </w:p>
    <w:p w14:paraId="193DB684" w14:textId="5A8FF76F" w:rsidR="001F76D1" w:rsidRPr="00540686" w:rsidRDefault="001F76D1" w:rsidP="00540686">
      <w:pPr>
        <w:pStyle w:val="Akapitzlist"/>
        <w:numPr>
          <w:ilvl w:val="0"/>
          <w:numId w:val="39"/>
        </w:numPr>
        <w:ind w:left="284" w:hanging="284"/>
      </w:pPr>
      <w:r w:rsidRPr="00540686">
        <w:t xml:space="preserve">Upewnij się, że Twój rozmówca powiedział wszystko odnośnie do swoich odczuć. </w:t>
      </w:r>
    </w:p>
    <w:p w14:paraId="6F8F984D" w14:textId="60144074" w:rsidR="001F76D1" w:rsidRPr="00540686" w:rsidRDefault="001F76D1" w:rsidP="00540686">
      <w:pPr>
        <w:pStyle w:val="Akapitzlist"/>
        <w:numPr>
          <w:ilvl w:val="0"/>
          <w:numId w:val="39"/>
        </w:numPr>
        <w:ind w:left="284" w:hanging="284"/>
      </w:pPr>
      <w:r w:rsidRPr="00540686">
        <w:t xml:space="preserve">Wspólnie wymyślcie rozwiązanie satysfakcjonujące obie strony. </w:t>
      </w:r>
    </w:p>
    <w:p w14:paraId="72D2C492" w14:textId="468E855B" w:rsidR="001F76D1" w:rsidRPr="00540686" w:rsidRDefault="001F76D1" w:rsidP="00540686">
      <w:pPr>
        <w:pStyle w:val="Akapitzlist"/>
        <w:numPr>
          <w:ilvl w:val="0"/>
          <w:numId w:val="39"/>
        </w:numPr>
        <w:ind w:left="284" w:hanging="284"/>
      </w:pPr>
      <w:r w:rsidRPr="00540686">
        <w:t xml:space="preserve">Jeśli nie uda się Wam dojść do porozumienia, poproś o pomoc osobę dorosłą, aktualnego opiekuna grupy. Porozmawiaj o tym z Twoimi rodzicami. Nie rozwiązuj konfliktu samodzielnie. </w:t>
      </w:r>
    </w:p>
    <w:p w14:paraId="7A3F949D" w14:textId="0865DAFB" w:rsidR="001F76D1" w:rsidRPr="00540686" w:rsidRDefault="001F76D1" w:rsidP="00540686">
      <w:pPr>
        <w:pStyle w:val="Akapitzlist"/>
        <w:numPr>
          <w:ilvl w:val="0"/>
          <w:numId w:val="39"/>
        </w:numPr>
        <w:ind w:left="284" w:hanging="284"/>
      </w:pPr>
      <w:r w:rsidRPr="00540686">
        <w:t>Nie bądź obojętny, gdy komuś dzieje się krzywda. Zawsze poinformuj o tym osobę dorosłą.</w:t>
      </w:r>
    </w:p>
    <w:p w14:paraId="54E941AF" w14:textId="02925B7E" w:rsidR="00CB0E59" w:rsidRPr="001F76D1" w:rsidRDefault="00CB0E59" w:rsidP="00C86671">
      <w:pPr>
        <w:pStyle w:val="Nagwek1"/>
      </w:pPr>
      <w:r>
        <w:br w:type="column"/>
      </w:r>
      <w:bookmarkStart w:id="85" w:name="_Toc168039279"/>
      <w:bookmarkStart w:id="86" w:name="_Toc168392998"/>
      <w:r>
        <w:lastRenderedPageBreak/>
        <w:t>Aneks 2</w:t>
      </w:r>
      <w:r w:rsidR="00C86671">
        <w:br/>
      </w:r>
      <w:r>
        <w:t>Schematy interwencji</w:t>
      </w:r>
      <w:bookmarkEnd w:id="85"/>
      <w:bookmarkEnd w:id="86"/>
    </w:p>
    <w:p w14:paraId="70793578" w14:textId="55B77C84" w:rsidR="001F76D1" w:rsidRDefault="00CB0E59" w:rsidP="00A05283">
      <w:pPr>
        <w:pStyle w:val="Nagwek2"/>
        <w:jc w:val="center"/>
      </w:pPr>
      <w:bookmarkStart w:id="87" w:name="_Toc168039280"/>
      <w:bookmarkStart w:id="88" w:name="_Toc168392999"/>
      <w:r>
        <w:t xml:space="preserve">Schemat interwencji w przypadku podejrzenia krzywdzenia dziecka </w:t>
      </w:r>
      <w:r w:rsidR="00A05283">
        <w:br/>
      </w:r>
      <w:r>
        <w:t xml:space="preserve">przez osoby trzecie </w:t>
      </w:r>
      <w:r w:rsidR="00A05283">
        <w:br/>
      </w:r>
      <w:r w:rsidRPr="003D6157">
        <w:rPr>
          <w:sz w:val="24"/>
          <w:szCs w:val="22"/>
        </w:rPr>
        <w:t xml:space="preserve">(np. wolontariusze, pracownicy </w:t>
      </w:r>
      <w:r w:rsidR="003D6157">
        <w:rPr>
          <w:sz w:val="24"/>
          <w:szCs w:val="22"/>
        </w:rPr>
        <w:t>parafii</w:t>
      </w:r>
      <w:r w:rsidRPr="003D6157">
        <w:rPr>
          <w:sz w:val="24"/>
          <w:szCs w:val="22"/>
        </w:rPr>
        <w:t xml:space="preserve"> oraz inne osoby, które mają kontakt z dzieckiem)</w:t>
      </w:r>
      <w:bookmarkEnd w:id="87"/>
      <w:bookmarkEnd w:id="88"/>
    </w:p>
    <w:p w14:paraId="6801A182" w14:textId="77777777" w:rsidR="00CB0E59" w:rsidRDefault="00CB0E59" w:rsidP="001F76D1"/>
    <w:p w14:paraId="3CBCAE9E" w14:textId="47000D0E" w:rsidR="00CB0E59" w:rsidRDefault="00CB0E59" w:rsidP="001F76D1">
      <w:r w:rsidRPr="00CB0E59">
        <w:t>Podejrzewasz, że dziecko:</w:t>
      </w:r>
    </w:p>
    <w:p w14:paraId="27A8BAEB" w14:textId="0B9D863F" w:rsidR="00CB0E59" w:rsidRPr="003D6157" w:rsidRDefault="00CB0E59" w:rsidP="003D6157">
      <w:pPr>
        <w:ind w:left="567" w:hanging="567"/>
        <w:jc w:val="left"/>
        <w:rPr>
          <w:b/>
          <w:bCs/>
        </w:rPr>
      </w:pPr>
      <w:r>
        <w:t xml:space="preserve">A) doświadcza </w:t>
      </w:r>
      <w:r w:rsidRPr="003D6157">
        <w:rPr>
          <w:b/>
          <w:bCs/>
        </w:rPr>
        <w:t>przemocy z uszczerbkiem na zdrowiu</w:t>
      </w:r>
      <w:r w:rsidRPr="00CB0E59">
        <w:rPr>
          <w:rFonts w:eastAsia="Times New Roman" w:cs="Times New Roman"/>
          <w:vertAlign w:val="superscript"/>
        </w:rPr>
        <w:t>1</w:t>
      </w:r>
      <w:r>
        <w:t xml:space="preserve">, </w:t>
      </w:r>
      <w:r w:rsidRPr="003D6157">
        <w:rPr>
          <w:b/>
          <w:bCs/>
        </w:rPr>
        <w:t>wykorzystania seksualnego</w:t>
      </w:r>
      <w:r>
        <w:t xml:space="preserve"> </w:t>
      </w:r>
      <w:r w:rsidR="003D6157">
        <w:br/>
      </w:r>
      <w:r>
        <w:t xml:space="preserve">lub/i </w:t>
      </w:r>
      <w:r w:rsidRPr="003D6157">
        <w:rPr>
          <w:b/>
          <w:bCs/>
        </w:rPr>
        <w:t>zagrożone jest jego życie</w:t>
      </w:r>
    </w:p>
    <w:p w14:paraId="161FBFD9" w14:textId="1B8DBAA4" w:rsidR="00CB0E59" w:rsidRDefault="00CB0E59" w:rsidP="00CB0E59">
      <w:pPr>
        <w:pStyle w:val="Akapitzlist"/>
        <w:numPr>
          <w:ilvl w:val="1"/>
          <w:numId w:val="41"/>
        </w:numPr>
        <w:tabs>
          <w:tab w:val="left" w:pos="851"/>
        </w:tabs>
        <w:ind w:left="851" w:hanging="284"/>
      </w:pPr>
      <w:r>
        <w:t xml:space="preserve">zadbaj o bezpieczeństwo dziecka i odseparuj je od osoby podejrzanej o krzywdzenie; </w:t>
      </w:r>
    </w:p>
    <w:p w14:paraId="273DD6BC" w14:textId="16A3784D" w:rsidR="003F4E2B" w:rsidRDefault="003F4E2B" w:rsidP="00CB0E59">
      <w:pPr>
        <w:pStyle w:val="Akapitzlist"/>
        <w:numPr>
          <w:ilvl w:val="1"/>
          <w:numId w:val="41"/>
        </w:numPr>
        <w:tabs>
          <w:tab w:val="left" w:pos="851"/>
        </w:tabs>
        <w:ind w:left="851" w:hanging="284"/>
      </w:pPr>
      <w:r>
        <w:t>poinformuj rodziców/opiekunów prawnych dziecka;</w:t>
      </w:r>
    </w:p>
    <w:p w14:paraId="30DB39B0" w14:textId="6540E14A" w:rsidR="003D6157" w:rsidRDefault="003D6157" w:rsidP="003D6157">
      <w:pPr>
        <w:pStyle w:val="Akapitzlist"/>
        <w:numPr>
          <w:ilvl w:val="1"/>
          <w:numId w:val="41"/>
        </w:numPr>
        <w:tabs>
          <w:tab w:val="left" w:pos="851"/>
        </w:tabs>
        <w:ind w:left="851" w:hanging="284"/>
      </w:pPr>
      <w:r>
        <w:t>poinformuj delegata biskupa ds. ochrony dzieci,</w:t>
      </w:r>
      <w:r w:rsidRPr="00246E51">
        <w:rPr>
          <w:shd w:val="clear" w:color="auto" w:fill="FFFFFF"/>
        </w:rPr>
        <w:t xml:space="preserve"> młodzieży, osób z niepełnosprawnością </w:t>
      </w:r>
      <w:r>
        <w:rPr>
          <w:shd w:val="clear" w:color="auto" w:fill="FFFFFF"/>
        </w:rPr>
        <w:br/>
      </w:r>
      <w:r w:rsidRPr="00246E51">
        <w:rPr>
          <w:shd w:val="clear" w:color="auto" w:fill="FFFFFF"/>
        </w:rPr>
        <w:t>i bezradnych</w:t>
      </w:r>
      <w:r>
        <w:rPr>
          <w:shd w:val="clear" w:color="auto" w:fill="FFFFFF"/>
        </w:rPr>
        <w:t>;</w:t>
      </w:r>
    </w:p>
    <w:p w14:paraId="30B50DB5" w14:textId="7EBDAB18" w:rsidR="00CB0E59" w:rsidRDefault="00CB0E59" w:rsidP="003D6157">
      <w:pPr>
        <w:pStyle w:val="Akapitzlist"/>
        <w:numPr>
          <w:ilvl w:val="1"/>
          <w:numId w:val="41"/>
        </w:numPr>
        <w:tabs>
          <w:tab w:val="left" w:pos="851"/>
        </w:tabs>
        <w:ind w:left="851" w:hanging="284"/>
      </w:pPr>
      <w:r>
        <w:t xml:space="preserve">zawiadom policję pod nr </w:t>
      </w:r>
      <w:r w:rsidRPr="00CB0E59">
        <w:rPr>
          <w:rFonts w:eastAsia="Times New Roman" w:cs="Times New Roman"/>
        </w:rPr>
        <w:t xml:space="preserve">112 </w:t>
      </w:r>
      <w:r>
        <w:t xml:space="preserve">lub </w:t>
      </w:r>
      <w:r w:rsidRPr="00CB0E59">
        <w:rPr>
          <w:rFonts w:eastAsia="Times New Roman" w:cs="Times New Roman"/>
        </w:rPr>
        <w:t>997</w:t>
      </w:r>
      <w:r w:rsidRPr="00CB0E59">
        <w:rPr>
          <w:rFonts w:eastAsia="Times New Roman" w:cs="Times New Roman"/>
          <w:vertAlign w:val="superscript"/>
        </w:rPr>
        <w:t>2</w:t>
      </w:r>
      <w:r w:rsidR="003D6157">
        <w:t>.</w:t>
      </w:r>
    </w:p>
    <w:p w14:paraId="6214BCF5" w14:textId="72F3BCC3" w:rsidR="00CB0E59" w:rsidRDefault="003D6157" w:rsidP="00A05283">
      <w:pPr>
        <w:pBdr>
          <w:top w:val="single" w:sz="4" w:space="1" w:color="auto"/>
        </w:pBdr>
        <w:ind w:left="567" w:hanging="567"/>
      </w:pPr>
      <w:r>
        <w:t xml:space="preserve">B) </w:t>
      </w:r>
      <w:r w:rsidR="00CB0E59">
        <w:t xml:space="preserve">jest pokrzywdzone </w:t>
      </w:r>
      <w:r w:rsidR="00CB0E59" w:rsidRPr="003D6157">
        <w:rPr>
          <w:b/>
          <w:bCs/>
        </w:rPr>
        <w:t>innymi typami przestępstw</w:t>
      </w:r>
    </w:p>
    <w:p w14:paraId="6E348A08" w14:textId="68AE42FC" w:rsidR="00CB0E59" w:rsidRDefault="00CB0E59" w:rsidP="00E241C1">
      <w:pPr>
        <w:pStyle w:val="Akapitzlist"/>
        <w:numPr>
          <w:ilvl w:val="1"/>
          <w:numId w:val="41"/>
        </w:numPr>
        <w:tabs>
          <w:tab w:val="left" w:pos="851"/>
        </w:tabs>
        <w:ind w:left="851" w:hanging="284"/>
      </w:pPr>
      <w:r>
        <w:t>zadbaj o bezpieczeństwo dziecka i odseparuj</w:t>
      </w:r>
      <w:r w:rsidR="003D6157">
        <w:t xml:space="preserve"> </w:t>
      </w:r>
      <w:r>
        <w:t>je od osoby podejrzanej o krzywdzenie;</w:t>
      </w:r>
    </w:p>
    <w:p w14:paraId="004C9CDC" w14:textId="124AE878" w:rsidR="003F4E2B" w:rsidRDefault="003F4E2B" w:rsidP="003F4E2B">
      <w:pPr>
        <w:pStyle w:val="Akapitzlist"/>
        <w:numPr>
          <w:ilvl w:val="1"/>
          <w:numId w:val="41"/>
        </w:numPr>
        <w:tabs>
          <w:tab w:val="left" w:pos="851"/>
        </w:tabs>
        <w:ind w:left="851" w:hanging="284"/>
      </w:pPr>
      <w:r>
        <w:t>poinformuj rodziców/opiekunów prawnych dziecka;</w:t>
      </w:r>
    </w:p>
    <w:p w14:paraId="460F7DCD" w14:textId="5885FF39" w:rsidR="003D6157" w:rsidRDefault="003D6157" w:rsidP="003D6157">
      <w:pPr>
        <w:pStyle w:val="Akapitzlist"/>
        <w:numPr>
          <w:ilvl w:val="1"/>
          <w:numId w:val="41"/>
        </w:numPr>
        <w:tabs>
          <w:tab w:val="left" w:pos="851"/>
        </w:tabs>
        <w:ind w:left="851" w:hanging="284"/>
      </w:pPr>
      <w:r>
        <w:t>poinformuj delegata biskupa ds. ochrony dzieci,</w:t>
      </w:r>
      <w:r w:rsidRPr="00246E51">
        <w:rPr>
          <w:shd w:val="clear" w:color="auto" w:fill="FFFFFF"/>
        </w:rPr>
        <w:t xml:space="preserve"> młodzieży, osób z niepełnosprawnością </w:t>
      </w:r>
      <w:r>
        <w:rPr>
          <w:shd w:val="clear" w:color="auto" w:fill="FFFFFF"/>
        </w:rPr>
        <w:br/>
      </w:r>
      <w:r w:rsidRPr="00246E51">
        <w:rPr>
          <w:shd w:val="clear" w:color="auto" w:fill="FFFFFF"/>
        </w:rPr>
        <w:t>i bezradnych</w:t>
      </w:r>
      <w:r>
        <w:rPr>
          <w:shd w:val="clear" w:color="auto" w:fill="FFFFFF"/>
        </w:rPr>
        <w:t>;</w:t>
      </w:r>
    </w:p>
    <w:p w14:paraId="5D04C9D5" w14:textId="2266C2D2" w:rsidR="00CB0E59" w:rsidRDefault="00CB0E59" w:rsidP="00E241C1">
      <w:pPr>
        <w:pStyle w:val="Akapitzlist"/>
        <w:numPr>
          <w:ilvl w:val="1"/>
          <w:numId w:val="41"/>
        </w:numPr>
        <w:tabs>
          <w:tab w:val="left" w:pos="851"/>
        </w:tabs>
        <w:ind w:left="851" w:hanging="284"/>
      </w:pPr>
      <w:r>
        <w:t>poinformuj na piśmie policję,</w:t>
      </w:r>
      <w:r w:rsidR="003D6157">
        <w:t xml:space="preserve"> </w:t>
      </w:r>
      <w:r>
        <w:t>składając zawiadomienie o możliwości popełnienia</w:t>
      </w:r>
      <w:r w:rsidR="003D6157">
        <w:t xml:space="preserve"> </w:t>
      </w:r>
      <w:r>
        <w:t>przestępstwa</w:t>
      </w:r>
      <w:r w:rsidR="003D6157" w:rsidRPr="003D6157">
        <w:rPr>
          <w:rFonts w:eastAsia="Times New Roman" w:cs="Times New Roman"/>
          <w:vertAlign w:val="superscript"/>
        </w:rPr>
        <w:t>3</w:t>
      </w:r>
      <w:r>
        <w:t>.</w:t>
      </w:r>
    </w:p>
    <w:p w14:paraId="34FF0ACD" w14:textId="0BF1A772" w:rsidR="00CB0E59" w:rsidRDefault="003D6157" w:rsidP="00A05283">
      <w:pPr>
        <w:pBdr>
          <w:top w:val="single" w:sz="4" w:space="1" w:color="auto"/>
        </w:pBdr>
        <w:ind w:left="567" w:hanging="567"/>
      </w:pPr>
      <w:r>
        <w:t xml:space="preserve">C) </w:t>
      </w:r>
      <w:r w:rsidR="00CB0E59">
        <w:t xml:space="preserve">doświadcza jednorazowo innej </w:t>
      </w:r>
      <w:r w:rsidR="00CB0E59" w:rsidRPr="003D6157">
        <w:rPr>
          <w:b/>
          <w:bCs/>
        </w:rPr>
        <w:t>przemocy</w:t>
      </w:r>
      <w:r w:rsidRPr="003D6157">
        <w:rPr>
          <w:b/>
          <w:bCs/>
        </w:rPr>
        <w:t xml:space="preserve"> </w:t>
      </w:r>
      <w:r w:rsidR="00CB0E59" w:rsidRPr="003D6157">
        <w:rPr>
          <w:b/>
          <w:bCs/>
        </w:rPr>
        <w:t>fizycznej</w:t>
      </w:r>
      <w:r w:rsidR="00CB0E59">
        <w:t xml:space="preserve"> (np. klapsy, popychanie, szturchanie)</w:t>
      </w:r>
      <w:r>
        <w:t xml:space="preserve"> </w:t>
      </w:r>
      <w:r w:rsidR="00CB0E59">
        <w:t xml:space="preserve">lub </w:t>
      </w:r>
      <w:r w:rsidR="00CB0E59" w:rsidRPr="003D6157">
        <w:rPr>
          <w:b/>
          <w:bCs/>
        </w:rPr>
        <w:t>przemocy psychicznej</w:t>
      </w:r>
      <w:r w:rsidR="00CB0E59">
        <w:t xml:space="preserve"> (np. poniżanie,</w:t>
      </w:r>
      <w:r>
        <w:t xml:space="preserve"> </w:t>
      </w:r>
      <w:r w:rsidR="00CB0E59">
        <w:t>dyskryminacja, ośmieszanie)</w:t>
      </w:r>
    </w:p>
    <w:p w14:paraId="4B3195A7" w14:textId="5EC50814" w:rsidR="00CB0E59" w:rsidRDefault="00CB0E59" w:rsidP="003D6157">
      <w:pPr>
        <w:pStyle w:val="Akapitzlist"/>
        <w:numPr>
          <w:ilvl w:val="1"/>
          <w:numId w:val="41"/>
        </w:numPr>
        <w:tabs>
          <w:tab w:val="left" w:pos="851"/>
        </w:tabs>
        <w:ind w:left="851" w:hanging="284"/>
      </w:pPr>
      <w:r>
        <w:t>zadbaj o bezpieczeństwo dziecka i odseparuj</w:t>
      </w:r>
      <w:r w:rsidR="003D6157">
        <w:t xml:space="preserve"> </w:t>
      </w:r>
      <w:r>
        <w:t>je od osoby podejrzanej o krzywdzenie;</w:t>
      </w:r>
    </w:p>
    <w:p w14:paraId="47D3C1DB" w14:textId="241A5CCC" w:rsidR="003F4E2B" w:rsidRDefault="003F4E2B" w:rsidP="003F4E2B">
      <w:pPr>
        <w:pStyle w:val="Akapitzlist"/>
        <w:numPr>
          <w:ilvl w:val="1"/>
          <w:numId w:val="41"/>
        </w:numPr>
        <w:tabs>
          <w:tab w:val="left" w:pos="851"/>
        </w:tabs>
        <w:ind w:left="851" w:hanging="284"/>
      </w:pPr>
      <w:r>
        <w:t>poinformuj rodziców/opiekunów prawnych dziecka;</w:t>
      </w:r>
    </w:p>
    <w:p w14:paraId="2C34E90F" w14:textId="78405D63" w:rsidR="00CB0E59" w:rsidRDefault="00CB0E59" w:rsidP="003D6157">
      <w:pPr>
        <w:pStyle w:val="Akapitzlist"/>
        <w:numPr>
          <w:ilvl w:val="1"/>
          <w:numId w:val="41"/>
        </w:numPr>
        <w:tabs>
          <w:tab w:val="left" w:pos="851"/>
        </w:tabs>
        <w:ind w:left="851" w:hanging="284"/>
      </w:pPr>
      <w:r>
        <w:t>zakończ współpracę/rozwiąż umowę z osobą</w:t>
      </w:r>
      <w:r w:rsidR="003D6157">
        <w:t xml:space="preserve"> </w:t>
      </w:r>
      <w:r>
        <w:t>krzywdzącą dziecko.</w:t>
      </w:r>
    </w:p>
    <w:p w14:paraId="099BF709" w14:textId="4E4F6E9E" w:rsidR="00CB0E59" w:rsidRDefault="003D6157" w:rsidP="00A05283">
      <w:pPr>
        <w:pBdr>
          <w:top w:val="single" w:sz="4" w:space="1" w:color="auto"/>
        </w:pBdr>
        <w:ind w:left="567" w:hanging="567"/>
      </w:pPr>
      <w:r>
        <w:t>D)</w:t>
      </w:r>
      <w:r w:rsidR="00A05283">
        <w:t xml:space="preserve"> </w:t>
      </w:r>
      <w:r w:rsidR="00CB0E59">
        <w:t xml:space="preserve">doświadcza </w:t>
      </w:r>
      <w:r w:rsidR="00CB0E59" w:rsidRPr="00A05283">
        <w:rPr>
          <w:b/>
          <w:bCs/>
        </w:rPr>
        <w:t xml:space="preserve">innych niepokojących </w:t>
      </w:r>
      <w:proofErr w:type="spellStart"/>
      <w:r w:rsidR="00CB0E59" w:rsidRPr="00A05283">
        <w:rPr>
          <w:b/>
          <w:bCs/>
        </w:rPr>
        <w:t>zachowań</w:t>
      </w:r>
      <w:proofErr w:type="spellEnd"/>
      <w:r>
        <w:t xml:space="preserve"> </w:t>
      </w:r>
      <w:r w:rsidR="00CB0E59">
        <w:t>(tj. krzyk, niestosowne komentarze)</w:t>
      </w:r>
    </w:p>
    <w:p w14:paraId="0211D713" w14:textId="5B4CBB6B" w:rsidR="00CB0E59" w:rsidRDefault="00CB0E59" w:rsidP="00A05283">
      <w:pPr>
        <w:pStyle w:val="Akapitzlist"/>
        <w:numPr>
          <w:ilvl w:val="1"/>
          <w:numId w:val="41"/>
        </w:numPr>
        <w:tabs>
          <w:tab w:val="left" w:pos="851"/>
        </w:tabs>
        <w:ind w:left="851" w:hanging="284"/>
      </w:pPr>
      <w:r>
        <w:t>zadbaj o bezpieczeństwo dziecka i odseparuj</w:t>
      </w:r>
      <w:r w:rsidR="00A05283">
        <w:t xml:space="preserve"> </w:t>
      </w:r>
      <w:r>
        <w:t>je od osoby podejrzanej o krzywdzenie;</w:t>
      </w:r>
    </w:p>
    <w:p w14:paraId="29BEDC80" w14:textId="01288E1E" w:rsidR="003F4E2B" w:rsidRDefault="003F4E2B" w:rsidP="003F4E2B">
      <w:pPr>
        <w:pStyle w:val="Akapitzlist"/>
        <w:numPr>
          <w:ilvl w:val="1"/>
          <w:numId w:val="41"/>
        </w:numPr>
        <w:tabs>
          <w:tab w:val="left" w:pos="851"/>
        </w:tabs>
        <w:ind w:left="851" w:hanging="284"/>
      </w:pPr>
      <w:r>
        <w:t>poinformuj rodziców/opiekunów prawnych dziecka;</w:t>
      </w:r>
    </w:p>
    <w:p w14:paraId="01B29255" w14:textId="7C89D222" w:rsidR="00CB0E59" w:rsidRDefault="00CB0E59" w:rsidP="00A05283">
      <w:pPr>
        <w:pStyle w:val="Akapitzlist"/>
        <w:numPr>
          <w:ilvl w:val="1"/>
          <w:numId w:val="41"/>
        </w:numPr>
        <w:tabs>
          <w:tab w:val="left" w:pos="851"/>
        </w:tabs>
        <w:ind w:left="851" w:hanging="284"/>
      </w:pPr>
      <w:r>
        <w:t>przeprowadź rozmowę dyscyplinującą,</w:t>
      </w:r>
      <w:r w:rsidR="00A05283">
        <w:t xml:space="preserve"> </w:t>
      </w:r>
      <w:r>
        <w:t>a w przypadku braku poprawy zakończ</w:t>
      </w:r>
      <w:r w:rsidR="00A05283">
        <w:t xml:space="preserve"> </w:t>
      </w:r>
      <w:r>
        <w:t>współpracę.</w:t>
      </w:r>
    </w:p>
    <w:p w14:paraId="2FD285A5" w14:textId="3A5DE6F4" w:rsidR="00CB0E59" w:rsidRDefault="00CB0E59" w:rsidP="00CB0E59"/>
    <w:p w14:paraId="04D97FA4" w14:textId="5C4A1826" w:rsidR="00CB0E59" w:rsidRPr="00A05283" w:rsidRDefault="00A05283" w:rsidP="00A05283">
      <w:pPr>
        <w:ind w:left="142" w:hanging="142"/>
        <w:rPr>
          <w:sz w:val="20"/>
          <w:szCs w:val="18"/>
        </w:rPr>
      </w:pPr>
      <w:r w:rsidRPr="00A05283">
        <w:rPr>
          <w:rFonts w:eastAsia="Times New Roman" w:cs="Times New Roman"/>
          <w:vertAlign w:val="superscript"/>
        </w:rPr>
        <w:t xml:space="preserve">1 </w:t>
      </w:r>
      <w:r w:rsidR="00CB0E59" w:rsidRPr="00A05283">
        <w:rPr>
          <w:sz w:val="20"/>
          <w:szCs w:val="18"/>
        </w:rPr>
        <w:t>Przemoc z uszczerbkiem na zdrowiu oznacza spowodowanie choroby lub uszkodzenia ciała (np. złamanie, zasinienie, wybicie zęba, zranienie),</w:t>
      </w:r>
      <w:r>
        <w:rPr>
          <w:sz w:val="20"/>
          <w:szCs w:val="18"/>
        </w:rPr>
        <w:t xml:space="preserve"> </w:t>
      </w:r>
      <w:r w:rsidR="00CB0E59" w:rsidRPr="00A05283">
        <w:rPr>
          <w:sz w:val="20"/>
          <w:szCs w:val="18"/>
        </w:rPr>
        <w:t>a także m.in. pozbawienie wzroku, słuchu, mowy, wywołanie innego ciężkiego kalectwa, trwałej choroby psychicznej, zniekształcenia ciała itp.</w:t>
      </w:r>
    </w:p>
    <w:p w14:paraId="20216E01" w14:textId="0FBA7137" w:rsidR="00CB0E59" w:rsidRPr="00A05283" w:rsidRDefault="00A05283" w:rsidP="00A05283">
      <w:pPr>
        <w:ind w:left="142" w:hanging="142"/>
        <w:rPr>
          <w:sz w:val="20"/>
          <w:szCs w:val="18"/>
        </w:rPr>
      </w:pPr>
      <w:r w:rsidRPr="00A05283">
        <w:rPr>
          <w:rFonts w:eastAsia="Times New Roman" w:cs="Times New Roman"/>
          <w:vertAlign w:val="superscript"/>
        </w:rPr>
        <w:t xml:space="preserve">2 </w:t>
      </w:r>
      <w:r w:rsidR="00CB0E59" w:rsidRPr="00A05283">
        <w:rPr>
          <w:sz w:val="20"/>
          <w:szCs w:val="18"/>
        </w:rPr>
        <w:t>W rozmowie z konsultantem podaj swoje dane osobowe, dane dziecka, dane osoby podejrzewanej o krzywdzenie oraz wszelkie znane Ci</w:t>
      </w:r>
      <w:r>
        <w:rPr>
          <w:sz w:val="20"/>
          <w:szCs w:val="18"/>
        </w:rPr>
        <w:t xml:space="preserve"> </w:t>
      </w:r>
      <w:r w:rsidR="00CB0E59" w:rsidRPr="00A05283">
        <w:rPr>
          <w:sz w:val="20"/>
          <w:szCs w:val="18"/>
        </w:rPr>
        <w:t>fakty w sprawie.</w:t>
      </w:r>
    </w:p>
    <w:p w14:paraId="3F71FA94" w14:textId="3C895F31" w:rsidR="00A05283" w:rsidRDefault="00A05283" w:rsidP="00A05283">
      <w:pPr>
        <w:ind w:left="142" w:hanging="142"/>
        <w:rPr>
          <w:sz w:val="20"/>
          <w:szCs w:val="18"/>
        </w:rPr>
      </w:pPr>
      <w:r w:rsidRPr="00A05283">
        <w:rPr>
          <w:rFonts w:eastAsia="Times New Roman" w:cs="Times New Roman"/>
          <w:vertAlign w:val="superscript"/>
        </w:rPr>
        <w:lastRenderedPageBreak/>
        <w:t>3</w:t>
      </w:r>
      <w:r>
        <w:rPr>
          <w:rFonts w:eastAsia="Times New Roman" w:cs="Times New Roman"/>
          <w:sz w:val="20"/>
          <w:szCs w:val="18"/>
        </w:rPr>
        <w:t xml:space="preserve"> </w:t>
      </w:r>
      <w:r w:rsidR="00CB0E59" w:rsidRPr="00A05283">
        <w:rPr>
          <w:sz w:val="20"/>
          <w:szCs w:val="18"/>
        </w:rPr>
        <w:t>Zawiadomienie możesz zaadresować do najbliższej dla Ciebie jednostki. W zawiadomieniu podaj swoje dane osobowe, dane dziecka i dane</w:t>
      </w:r>
      <w:r>
        <w:rPr>
          <w:sz w:val="20"/>
          <w:szCs w:val="18"/>
        </w:rPr>
        <w:t xml:space="preserve"> </w:t>
      </w:r>
      <w:r w:rsidR="00CB0E59" w:rsidRPr="00A05283">
        <w:rPr>
          <w:sz w:val="20"/>
          <w:szCs w:val="18"/>
        </w:rPr>
        <w:t>osoby podejrzewanej o krzywdzenie oraz wszelkie znane Ci fakty w sprawie – opisz, co dokładnie się zdarzyło i kto może mieć o tym wiedzę.</w:t>
      </w:r>
      <w:r>
        <w:rPr>
          <w:sz w:val="20"/>
          <w:szCs w:val="18"/>
        </w:rPr>
        <w:t xml:space="preserve"> </w:t>
      </w:r>
      <w:r w:rsidR="00CB0E59" w:rsidRPr="00A05283">
        <w:rPr>
          <w:sz w:val="20"/>
          <w:szCs w:val="18"/>
        </w:rPr>
        <w:t>Zawiadomienie możesz też złożyć anonimowo, ale podanie przez Ciebie danych umożliwi organowi szybsze uzyskanie potrzebnych informacji.</w:t>
      </w:r>
    </w:p>
    <w:p w14:paraId="149F40E5" w14:textId="27C1621A" w:rsidR="00CB0E59" w:rsidRPr="00A05283" w:rsidRDefault="00A05283" w:rsidP="00A05283">
      <w:pPr>
        <w:pStyle w:val="Nagwek2"/>
        <w:jc w:val="center"/>
      </w:pPr>
      <w:r>
        <w:rPr>
          <w:sz w:val="20"/>
          <w:szCs w:val="18"/>
        </w:rPr>
        <w:br w:type="column"/>
      </w:r>
      <w:bookmarkStart w:id="89" w:name="_Toc168039281"/>
      <w:bookmarkStart w:id="90" w:name="_Toc168393000"/>
      <w:r w:rsidRPr="00A05283">
        <w:lastRenderedPageBreak/>
        <w:t>Schemat interwencji w przypadku podejrzenia</w:t>
      </w:r>
      <w:r>
        <w:t xml:space="preserve"> </w:t>
      </w:r>
      <w:r w:rsidRPr="00A05283">
        <w:t xml:space="preserve">krzywdzenia dziecka </w:t>
      </w:r>
      <w:r>
        <w:br/>
      </w:r>
      <w:r w:rsidRPr="00A05283">
        <w:t>przez osobę nieletnią,</w:t>
      </w:r>
      <w:r>
        <w:t xml:space="preserve"> </w:t>
      </w:r>
      <w:r w:rsidRPr="00A05283">
        <w:t xml:space="preserve">czyli taką, która nie ukończyła </w:t>
      </w:r>
      <w:r>
        <w:rPr>
          <w:rFonts w:eastAsia="Times New Roman" w:cs="Times New Roman"/>
        </w:rPr>
        <w:t>17</w:t>
      </w:r>
      <w:r w:rsidRPr="00A05283">
        <w:t>. roku życia</w:t>
      </w:r>
      <w:r>
        <w:t xml:space="preserve"> </w:t>
      </w:r>
      <w:r w:rsidRPr="00A05283">
        <w:t>(przemoc rówieśnicza)</w:t>
      </w:r>
      <w:bookmarkEnd w:id="89"/>
      <w:bookmarkEnd w:id="90"/>
    </w:p>
    <w:p w14:paraId="04FC6B1D" w14:textId="77777777" w:rsidR="00A05283" w:rsidRDefault="00A05283" w:rsidP="00A05283">
      <w:pPr>
        <w:ind w:left="142" w:hanging="142"/>
        <w:rPr>
          <w:sz w:val="20"/>
          <w:szCs w:val="18"/>
        </w:rPr>
      </w:pPr>
    </w:p>
    <w:p w14:paraId="55815CFE" w14:textId="40DD4DBF" w:rsidR="00A05283" w:rsidRPr="00A05283" w:rsidRDefault="00A05283" w:rsidP="00A05283">
      <w:r w:rsidRPr="00A05283">
        <w:t>Podejrzewasz, że dziecko:</w:t>
      </w:r>
    </w:p>
    <w:p w14:paraId="6F16BBFD" w14:textId="77777777" w:rsidR="00A05283" w:rsidRPr="003D6157" w:rsidRDefault="00A05283" w:rsidP="00A05283">
      <w:pPr>
        <w:ind w:left="567" w:hanging="567"/>
        <w:jc w:val="left"/>
        <w:rPr>
          <w:b/>
          <w:bCs/>
        </w:rPr>
      </w:pPr>
      <w:r>
        <w:t xml:space="preserve">A) doświadcza </w:t>
      </w:r>
      <w:r w:rsidRPr="003D6157">
        <w:rPr>
          <w:b/>
          <w:bCs/>
        </w:rPr>
        <w:t>przemocy z uszczerbkiem na zdrowiu</w:t>
      </w:r>
      <w:r w:rsidRPr="00CB0E59">
        <w:rPr>
          <w:rFonts w:eastAsia="Times New Roman" w:cs="Times New Roman"/>
          <w:vertAlign w:val="superscript"/>
        </w:rPr>
        <w:t>1</w:t>
      </w:r>
      <w:r>
        <w:t xml:space="preserve">, </w:t>
      </w:r>
      <w:r w:rsidRPr="003D6157">
        <w:rPr>
          <w:b/>
          <w:bCs/>
        </w:rPr>
        <w:t>wykorzystania seksualnego</w:t>
      </w:r>
      <w:r>
        <w:t xml:space="preserve"> </w:t>
      </w:r>
      <w:r>
        <w:br/>
        <w:t xml:space="preserve">lub/i </w:t>
      </w:r>
      <w:r w:rsidRPr="003D6157">
        <w:rPr>
          <w:b/>
          <w:bCs/>
        </w:rPr>
        <w:t>zagrożone jest jego życie</w:t>
      </w:r>
    </w:p>
    <w:p w14:paraId="5636DA76" w14:textId="4915338F" w:rsidR="00A05283" w:rsidRDefault="00A05283" w:rsidP="00A05283">
      <w:pPr>
        <w:pStyle w:val="Akapitzlist"/>
        <w:numPr>
          <w:ilvl w:val="1"/>
          <w:numId w:val="41"/>
        </w:numPr>
        <w:tabs>
          <w:tab w:val="left" w:pos="851"/>
        </w:tabs>
        <w:ind w:left="851" w:hanging="284"/>
      </w:pPr>
      <w:r>
        <w:t xml:space="preserve">zadbaj o bezpieczeństwo dziecka i odseparuj je od osoby podejrzanej o krzywdzenie; </w:t>
      </w:r>
    </w:p>
    <w:p w14:paraId="4D67C100" w14:textId="7EED7025" w:rsidR="00913C9B" w:rsidRDefault="00913C9B" w:rsidP="00A05283">
      <w:pPr>
        <w:pStyle w:val="Akapitzlist"/>
        <w:numPr>
          <w:ilvl w:val="1"/>
          <w:numId w:val="41"/>
        </w:numPr>
        <w:tabs>
          <w:tab w:val="left" w:pos="851"/>
        </w:tabs>
        <w:ind w:left="851" w:hanging="284"/>
      </w:pPr>
      <w:r w:rsidRPr="00913C9B">
        <w:t>przeprowadź rozmowę z rodzicami/opiekunami dzieci uwikłanych w przemoc</w:t>
      </w:r>
      <w:r>
        <w:t>;</w:t>
      </w:r>
    </w:p>
    <w:p w14:paraId="1167BCF5" w14:textId="77777777" w:rsidR="00A05283" w:rsidRDefault="00A05283" w:rsidP="00A05283">
      <w:pPr>
        <w:pStyle w:val="Akapitzlist"/>
        <w:numPr>
          <w:ilvl w:val="1"/>
          <w:numId w:val="41"/>
        </w:numPr>
        <w:tabs>
          <w:tab w:val="left" w:pos="851"/>
        </w:tabs>
        <w:ind w:left="851" w:hanging="284"/>
      </w:pPr>
      <w:r>
        <w:t>poinformuj delegata biskupa ds. ochrony dzieci,</w:t>
      </w:r>
      <w:r w:rsidRPr="00246E51">
        <w:rPr>
          <w:shd w:val="clear" w:color="auto" w:fill="FFFFFF"/>
        </w:rPr>
        <w:t xml:space="preserve"> młodzieży, osób z niepełnosprawnością </w:t>
      </w:r>
      <w:r>
        <w:rPr>
          <w:shd w:val="clear" w:color="auto" w:fill="FFFFFF"/>
        </w:rPr>
        <w:br/>
      </w:r>
      <w:r w:rsidRPr="00246E51">
        <w:rPr>
          <w:shd w:val="clear" w:color="auto" w:fill="FFFFFF"/>
        </w:rPr>
        <w:t>i bezradnych</w:t>
      </w:r>
      <w:r>
        <w:rPr>
          <w:shd w:val="clear" w:color="auto" w:fill="FFFFFF"/>
        </w:rPr>
        <w:t>;</w:t>
      </w:r>
    </w:p>
    <w:p w14:paraId="53C8BF8C" w14:textId="3083C4F7" w:rsidR="00A05283" w:rsidRDefault="00A05283" w:rsidP="00A05283">
      <w:pPr>
        <w:pStyle w:val="Akapitzlist"/>
        <w:numPr>
          <w:ilvl w:val="1"/>
          <w:numId w:val="41"/>
        </w:numPr>
        <w:tabs>
          <w:tab w:val="left" w:pos="851"/>
        </w:tabs>
        <w:ind w:left="851" w:hanging="284"/>
      </w:pPr>
      <w:r w:rsidRPr="00A05283">
        <w:t>równolegle powiadom najbliższy sąd rodzinny lub policję wysyłając zawiadomienie o możliwości popełnienia przestępstwa</w:t>
      </w:r>
      <w:r w:rsidRPr="00CB0E59">
        <w:rPr>
          <w:rFonts w:eastAsia="Times New Roman" w:cs="Times New Roman"/>
          <w:vertAlign w:val="superscript"/>
        </w:rPr>
        <w:t>2</w:t>
      </w:r>
      <w:r>
        <w:t>.</w:t>
      </w:r>
    </w:p>
    <w:p w14:paraId="4A2814A4" w14:textId="77777777" w:rsidR="00913C9B" w:rsidRDefault="00913C9B" w:rsidP="00913C9B">
      <w:pPr>
        <w:pStyle w:val="Akapitzlist"/>
        <w:tabs>
          <w:tab w:val="left" w:pos="851"/>
        </w:tabs>
        <w:ind w:left="851" w:firstLine="0"/>
      </w:pPr>
    </w:p>
    <w:p w14:paraId="43781806" w14:textId="77777777" w:rsidR="00913C9B" w:rsidRDefault="00913C9B" w:rsidP="00913C9B">
      <w:pPr>
        <w:pBdr>
          <w:top w:val="single" w:sz="4" w:space="1" w:color="auto"/>
        </w:pBdr>
        <w:ind w:left="567" w:hanging="567"/>
        <w:jc w:val="left"/>
      </w:pPr>
    </w:p>
    <w:p w14:paraId="6CBC9CD9" w14:textId="7EACBA68" w:rsidR="00A05283" w:rsidRPr="00913C9B" w:rsidRDefault="00913C9B" w:rsidP="00913C9B">
      <w:pPr>
        <w:pBdr>
          <w:top w:val="single" w:sz="4" w:space="1" w:color="auto"/>
        </w:pBdr>
        <w:ind w:left="567" w:hanging="567"/>
        <w:jc w:val="left"/>
      </w:pPr>
      <w:r>
        <w:t xml:space="preserve">B) </w:t>
      </w:r>
      <w:r w:rsidR="00A05283" w:rsidRPr="00913C9B">
        <w:t xml:space="preserve">doświadcza ze strony innego dziecka </w:t>
      </w:r>
      <w:r w:rsidR="00A05283" w:rsidRPr="00913C9B">
        <w:rPr>
          <w:b/>
          <w:bCs/>
        </w:rPr>
        <w:t>jednorazowo</w:t>
      </w:r>
      <w:r w:rsidRPr="00913C9B">
        <w:rPr>
          <w:b/>
          <w:bCs/>
        </w:rPr>
        <w:t xml:space="preserve"> </w:t>
      </w:r>
      <w:r w:rsidR="00A05283" w:rsidRPr="00913C9B">
        <w:rPr>
          <w:b/>
          <w:bCs/>
        </w:rPr>
        <w:t>innej przemocy fizycznej</w:t>
      </w:r>
      <w:r w:rsidR="00A05283" w:rsidRPr="00913C9B">
        <w:t xml:space="preserve"> (np. popychanie,</w:t>
      </w:r>
      <w:r>
        <w:t xml:space="preserve"> </w:t>
      </w:r>
      <w:r w:rsidR="00A05283" w:rsidRPr="00913C9B">
        <w:t xml:space="preserve">szturchanie), </w:t>
      </w:r>
      <w:r w:rsidR="00A05283" w:rsidRPr="00913C9B">
        <w:rPr>
          <w:b/>
          <w:bCs/>
        </w:rPr>
        <w:t>przemocy psychicznej</w:t>
      </w:r>
      <w:r w:rsidR="00A05283" w:rsidRPr="00913C9B">
        <w:t xml:space="preserve"> (np. poniżanie,</w:t>
      </w:r>
      <w:r>
        <w:t xml:space="preserve"> </w:t>
      </w:r>
      <w:r w:rsidR="00A05283" w:rsidRPr="00913C9B">
        <w:t xml:space="preserve">dyskryminacja, ośmieszanie) lub </w:t>
      </w:r>
      <w:r w:rsidR="00A05283" w:rsidRPr="00913C9B">
        <w:rPr>
          <w:b/>
          <w:bCs/>
        </w:rPr>
        <w:t>innych</w:t>
      </w:r>
      <w:r w:rsidRPr="00913C9B">
        <w:rPr>
          <w:b/>
          <w:bCs/>
        </w:rPr>
        <w:t xml:space="preserve"> </w:t>
      </w:r>
      <w:r w:rsidR="00A05283" w:rsidRPr="00913C9B">
        <w:rPr>
          <w:b/>
          <w:bCs/>
        </w:rPr>
        <w:t xml:space="preserve">niepokojących </w:t>
      </w:r>
      <w:proofErr w:type="spellStart"/>
      <w:r w:rsidR="00A05283" w:rsidRPr="00913C9B">
        <w:rPr>
          <w:b/>
          <w:bCs/>
        </w:rPr>
        <w:t>zachowań</w:t>
      </w:r>
      <w:proofErr w:type="spellEnd"/>
      <w:r w:rsidR="00A05283" w:rsidRPr="00913C9B">
        <w:t xml:space="preserve"> (tj. krzyk, niestosowne</w:t>
      </w:r>
      <w:r>
        <w:t xml:space="preserve"> </w:t>
      </w:r>
      <w:r w:rsidR="00A05283" w:rsidRPr="00913C9B">
        <w:t>komentarze)</w:t>
      </w:r>
    </w:p>
    <w:p w14:paraId="3FE87465" w14:textId="73C6109F" w:rsidR="00A05283" w:rsidRPr="00913C9B" w:rsidRDefault="00A05283" w:rsidP="00E241C1">
      <w:pPr>
        <w:pStyle w:val="Akapitzlist"/>
        <w:numPr>
          <w:ilvl w:val="1"/>
          <w:numId w:val="41"/>
        </w:numPr>
        <w:tabs>
          <w:tab w:val="left" w:pos="851"/>
        </w:tabs>
        <w:ind w:left="851" w:hanging="284"/>
      </w:pPr>
      <w:r w:rsidRPr="00913C9B">
        <w:t>zadbaj o bezpieczeństwo dziecka i odseparuj</w:t>
      </w:r>
      <w:r w:rsidR="00913C9B">
        <w:t xml:space="preserve"> </w:t>
      </w:r>
      <w:r w:rsidRPr="00913C9B">
        <w:t>je od osoby podejrzanej o krzywdzenie;</w:t>
      </w:r>
    </w:p>
    <w:p w14:paraId="10B4D495" w14:textId="22FFE366" w:rsidR="00A05283" w:rsidRPr="00913C9B" w:rsidRDefault="00A05283" w:rsidP="00E241C1">
      <w:pPr>
        <w:pStyle w:val="Akapitzlist"/>
        <w:numPr>
          <w:ilvl w:val="1"/>
          <w:numId w:val="41"/>
        </w:numPr>
        <w:tabs>
          <w:tab w:val="left" w:pos="851"/>
        </w:tabs>
        <w:ind w:left="851" w:hanging="284"/>
      </w:pPr>
      <w:r w:rsidRPr="00913C9B">
        <w:t>przeprowadź rozmowę osobno z rodzicami</w:t>
      </w:r>
      <w:r w:rsidR="00913C9B">
        <w:t xml:space="preserve"> </w:t>
      </w:r>
      <w:r w:rsidRPr="00913C9B">
        <w:t>dziecka krzywdzącego i krzywdzonego oraz</w:t>
      </w:r>
      <w:r w:rsidR="00913C9B">
        <w:t xml:space="preserve"> </w:t>
      </w:r>
      <w:r w:rsidRPr="00913C9B">
        <w:t>opracuj działania naprawcze;</w:t>
      </w:r>
    </w:p>
    <w:p w14:paraId="3080D0F2" w14:textId="65E96D10" w:rsidR="00A05283" w:rsidRPr="00913C9B" w:rsidRDefault="00A05283" w:rsidP="00E241C1">
      <w:pPr>
        <w:pStyle w:val="Akapitzlist"/>
        <w:numPr>
          <w:ilvl w:val="1"/>
          <w:numId w:val="41"/>
        </w:numPr>
        <w:tabs>
          <w:tab w:val="left" w:pos="851"/>
        </w:tabs>
        <w:ind w:left="851" w:hanging="284"/>
      </w:pPr>
      <w:r w:rsidRPr="00913C9B">
        <w:t>w przypadku powtarzającej się przemocy</w:t>
      </w:r>
      <w:r w:rsidR="00913C9B">
        <w:t xml:space="preserve"> </w:t>
      </w:r>
      <w:r w:rsidRPr="00913C9B">
        <w:t>powiadom lokalny sąd rodzinny, wysyłając wniosek o wgląd w sytuację rodziny</w:t>
      </w:r>
      <w:r w:rsidR="00913C9B" w:rsidRPr="00913C9B">
        <w:rPr>
          <w:rFonts w:eastAsia="Times New Roman" w:cs="Times New Roman"/>
          <w:vertAlign w:val="superscript"/>
        </w:rPr>
        <w:t>3</w:t>
      </w:r>
      <w:r w:rsidRPr="00913C9B">
        <w:t>.</w:t>
      </w:r>
    </w:p>
    <w:p w14:paraId="1240E5CC" w14:textId="47B32FE2" w:rsidR="00A05283" w:rsidRDefault="00A05283" w:rsidP="00A05283">
      <w:pPr>
        <w:ind w:left="142" w:hanging="142"/>
        <w:rPr>
          <w:sz w:val="20"/>
          <w:szCs w:val="18"/>
        </w:rPr>
      </w:pPr>
    </w:p>
    <w:p w14:paraId="4040D821" w14:textId="12B03A77" w:rsidR="00913C9B" w:rsidRDefault="00913C9B" w:rsidP="00A05283">
      <w:pPr>
        <w:ind w:left="142" w:hanging="142"/>
        <w:rPr>
          <w:sz w:val="20"/>
          <w:szCs w:val="18"/>
        </w:rPr>
      </w:pPr>
    </w:p>
    <w:p w14:paraId="0DBF9DDB" w14:textId="77777777" w:rsidR="00913C9B" w:rsidRDefault="00913C9B" w:rsidP="00A05283">
      <w:pPr>
        <w:ind w:left="142" w:hanging="142"/>
        <w:rPr>
          <w:sz w:val="20"/>
          <w:szCs w:val="18"/>
        </w:rPr>
      </w:pPr>
    </w:p>
    <w:p w14:paraId="56ACA04C" w14:textId="3F9F730C" w:rsidR="00A05283" w:rsidRPr="00A05283" w:rsidRDefault="00913C9B" w:rsidP="00A05283">
      <w:pPr>
        <w:ind w:left="142" w:hanging="142"/>
        <w:rPr>
          <w:sz w:val="20"/>
          <w:szCs w:val="18"/>
        </w:rPr>
      </w:pPr>
      <w:r w:rsidRPr="00913C9B">
        <w:rPr>
          <w:rFonts w:eastAsia="Times New Roman" w:cs="Times New Roman"/>
          <w:vertAlign w:val="superscript"/>
        </w:rPr>
        <w:t xml:space="preserve">1 </w:t>
      </w:r>
      <w:r w:rsidR="00A05283" w:rsidRPr="00A05283">
        <w:rPr>
          <w:sz w:val="20"/>
          <w:szCs w:val="18"/>
        </w:rPr>
        <w:t>Przemoc z uszczerbkiem na zdrowiu oznacza spowodowanie choroby lub uszkodzenia ciała (np. złamanie, zasinienie, wybicie zęba, zranienie),</w:t>
      </w:r>
      <w:r>
        <w:rPr>
          <w:sz w:val="20"/>
          <w:szCs w:val="18"/>
        </w:rPr>
        <w:t xml:space="preserve"> </w:t>
      </w:r>
      <w:r w:rsidR="00A05283" w:rsidRPr="00A05283">
        <w:rPr>
          <w:sz w:val="20"/>
          <w:szCs w:val="18"/>
        </w:rPr>
        <w:t>a także m.in. pozbawienie wzroku, słuchu, mowy, wywołanie innego ciężkiego kalectwa, trwałej choroby psychicznej, zniekształcenia ciała itp.</w:t>
      </w:r>
    </w:p>
    <w:p w14:paraId="3C172111" w14:textId="5115E9EC" w:rsidR="00A05283" w:rsidRPr="00A05283" w:rsidRDefault="00913C9B" w:rsidP="00A05283">
      <w:pPr>
        <w:ind w:left="142" w:hanging="142"/>
        <w:rPr>
          <w:sz w:val="20"/>
          <w:szCs w:val="18"/>
        </w:rPr>
      </w:pPr>
      <w:r w:rsidRPr="00913C9B">
        <w:rPr>
          <w:rFonts w:eastAsia="Times New Roman" w:cs="Times New Roman"/>
          <w:vertAlign w:val="superscript"/>
        </w:rPr>
        <w:t xml:space="preserve">2 </w:t>
      </w:r>
      <w:r w:rsidR="00A05283" w:rsidRPr="00A05283">
        <w:rPr>
          <w:sz w:val="20"/>
          <w:szCs w:val="18"/>
        </w:rPr>
        <w:t>Zawiadomienie możesz zaadresować do najbliższej dla Ciebie jednostki. W zawiadomieniu podaj swoje dane osobowe, dane dziecka i dane</w:t>
      </w:r>
      <w:r>
        <w:rPr>
          <w:sz w:val="20"/>
          <w:szCs w:val="18"/>
        </w:rPr>
        <w:t xml:space="preserve"> </w:t>
      </w:r>
      <w:r w:rsidR="00A05283" w:rsidRPr="00A05283">
        <w:rPr>
          <w:sz w:val="20"/>
          <w:szCs w:val="18"/>
        </w:rPr>
        <w:t>osoby podejrzewanej o krzywdzenie oraz wszelkie znane Ci fakty w sprawie – opisz, co dokładnie się zdarzyło i kto może mieć o tym wiedzę.</w:t>
      </w:r>
      <w:r>
        <w:rPr>
          <w:sz w:val="20"/>
          <w:szCs w:val="18"/>
        </w:rPr>
        <w:t xml:space="preserve"> </w:t>
      </w:r>
      <w:r w:rsidR="00A05283" w:rsidRPr="00A05283">
        <w:rPr>
          <w:sz w:val="20"/>
          <w:szCs w:val="18"/>
        </w:rPr>
        <w:t>Zawiadomienie możesz też złożyć anonimowo, ale podanie przez Ciebie danych umożliwi organowi szybsze uzyskanie potrzebnych informacji.</w:t>
      </w:r>
    </w:p>
    <w:p w14:paraId="7FE1A15E" w14:textId="0B179DFF" w:rsidR="00A05283" w:rsidRDefault="00913C9B" w:rsidP="00A05283">
      <w:pPr>
        <w:ind w:left="142" w:hanging="142"/>
        <w:rPr>
          <w:sz w:val="20"/>
          <w:szCs w:val="18"/>
        </w:rPr>
      </w:pPr>
      <w:r w:rsidRPr="00913C9B">
        <w:rPr>
          <w:rFonts w:eastAsia="Times New Roman" w:cs="Times New Roman"/>
          <w:vertAlign w:val="superscript"/>
        </w:rPr>
        <w:t>3</w:t>
      </w:r>
      <w:r w:rsidR="00A05283" w:rsidRPr="00913C9B">
        <w:rPr>
          <w:vertAlign w:val="superscript"/>
        </w:rPr>
        <w:t xml:space="preserve"> </w:t>
      </w:r>
      <w:r w:rsidR="00A05283" w:rsidRPr="00A05283">
        <w:rPr>
          <w:sz w:val="20"/>
          <w:szCs w:val="18"/>
        </w:rPr>
        <w:t>Wniosek złóż na piśmie do sądu rodzinnego właściwego ze względu na miejsce zamieszkania dziecka. We wniosku podaj wszystkie znane Ci</w:t>
      </w:r>
      <w:r>
        <w:rPr>
          <w:sz w:val="20"/>
          <w:szCs w:val="18"/>
        </w:rPr>
        <w:t xml:space="preserve"> </w:t>
      </w:r>
      <w:r w:rsidR="00A05283" w:rsidRPr="00A05283">
        <w:rPr>
          <w:sz w:val="20"/>
          <w:szCs w:val="18"/>
        </w:rPr>
        <w:t>dane dziecka (imię i nazwisko, adres zamieszkania, imiona i nazwiska rodziców) oraz wszystkie okoliczności, które mogą być istotne dla</w:t>
      </w:r>
      <w:r>
        <w:rPr>
          <w:sz w:val="20"/>
          <w:szCs w:val="18"/>
        </w:rPr>
        <w:t xml:space="preserve"> </w:t>
      </w:r>
      <w:r w:rsidR="00A05283" w:rsidRPr="00A05283">
        <w:rPr>
          <w:sz w:val="20"/>
          <w:szCs w:val="18"/>
        </w:rPr>
        <w:t>rozstrzygnięcia sprawy (opisz, co niepokojącego dzieje się w rodzinie, co zaobserwowałaś/eś).</w:t>
      </w:r>
    </w:p>
    <w:p w14:paraId="24150566" w14:textId="120EBD29" w:rsidR="00913C9B" w:rsidRPr="00913C9B" w:rsidRDefault="00913C9B" w:rsidP="00913C9B">
      <w:pPr>
        <w:pStyle w:val="Nagwek2"/>
        <w:jc w:val="center"/>
      </w:pPr>
      <w:r>
        <w:br w:type="column"/>
      </w:r>
      <w:bookmarkStart w:id="91" w:name="_Toc168039282"/>
      <w:bookmarkStart w:id="92" w:name="_Toc168393001"/>
      <w:r w:rsidRPr="00913C9B">
        <w:lastRenderedPageBreak/>
        <w:t>Schemat interwencji w przypadku podejrzenia</w:t>
      </w:r>
      <w:r>
        <w:t xml:space="preserve"> </w:t>
      </w:r>
      <w:r w:rsidRPr="00913C9B">
        <w:t xml:space="preserve">krzywdzenia dziecka </w:t>
      </w:r>
      <w:r>
        <w:br/>
      </w:r>
      <w:r w:rsidRPr="00913C9B">
        <w:t>przez rodzica lub opiekuna</w:t>
      </w:r>
      <w:bookmarkEnd w:id="91"/>
      <w:bookmarkEnd w:id="92"/>
    </w:p>
    <w:p w14:paraId="619E35BC" w14:textId="7A33AC97" w:rsidR="00913C9B" w:rsidRPr="00000A8B" w:rsidRDefault="00913C9B" w:rsidP="00000A8B">
      <w:pPr>
        <w:rPr>
          <w:sz w:val="22"/>
          <w:szCs w:val="20"/>
        </w:rPr>
      </w:pPr>
      <w:r w:rsidRPr="00000A8B">
        <w:rPr>
          <w:sz w:val="22"/>
          <w:szCs w:val="20"/>
        </w:rPr>
        <w:t>Podejrzewasz, że dziecko:</w:t>
      </w:r>
    </w:p>
    <w:p w14:paraId="3447777D" w14:textId="77777777" w:rsidR="00913C9B" w:rsidRPr="00000A8B" w:rsidRDefault="00913C9B" w:rsidP="00913C9B">
      <w:pPr>
        <w:ind w:left="567" w:hanging="567"/>
        <w:jc w:val="left"/>
        <w:rPr>
          <w:b/>
          <w:bCs/>
          <w:sz w:val="22"/>
          <w:szCs w:val="20"/>
        </w:rPr>
      </w:pPr>
      <w:r w:rsidRPr="00000A8B">
        <w:rPr>
          <w:sz w:val="22"/>
          <w:szCs w:val="20"/>
        </w:rPr>
        <w:t xml:space="preserve">A) doświadcza </w:t>
      </w:r>
      <w:r w:rsidRPr="00000A8B">
        <w:rPr>
          <w:b/>
          <w:bCs/>
          <w:sz w:val="22"/>
          <w:szCs w:val="20"/>
        </w:rPr>
        <w:t>przemocy z uszczerbkiem na zdrowiu</w:t>
      </w:r>
      <w:r w:rsidRPr="00000A8B">
        <w:rPr>
          <w:rFonts w:eastAsia="Times New Roman" w:cs="Times New Roman"/>
          <w:sz w:val="22"/>
          <w:szCs w:val="20"/>
          <w:vertAlign w:val="superscript"/>
        </w:rPr>
        <w:t>1</w:t>
      </w:r>
      <w:r w:rsidRPr="00000A8B">
        <w:rPr>
          <w:sz w:val="22"/>
          <w:szCs w:val="20"/>
        </w:rPr>
        <w:t xml:space="preserve">, </w:t>
      </w:r>
      <w:r w:rsidRPr="00000A8B">
        <w:rPr>
          <w:b/>
          <w:bCs/>
          <w:sz w:val="22"/>
          <w:szCs w:val="20"/>
        </w:rPr>
        <w:t>wykorzystania seksualnego</w:t>
      </w:r>
      <w:r w:rsidRPr="00000A8B">
        <w:rPr>
          <w:sz w:val="22"/>
          <w:szCs w:val="20"/>
        </w:rPr>
        <w:t xml:space="preserve"> </w:t>
      </w:r>
      <w:r w:rsidRPr="00000A8B">
        <w:rPr>
          <w:sz w:val="22"/>
          <w:szCs w:val="20"/>
        </w:rPr>
        <w:br/>
        <w:t xml:space="preserve">lub/i </w:t>
      </w:r>
      <w:r w:rsidRPr="00000A8B">
        <w:rPr>
          <w:b/>
          <w:bCs/>
          <w:sz w:val="22"/>
          <w:szCs w:val="20"/>
        </w:rPr>
        <w:t>zagrożone jest jego życie</w:t>
      </w:r>
    </w:p>
    <w:p w14:paraId="34BFD45F" w14:textId="5F5EE010" w:rsidR="00913C9B" w:rsidRPr="00000A8B" w:rsidRDefault="00913C9B" w:rsidP="00913C9B">
      <w:pPr>
        <w:pStyle w:val="Akapitzlist"/>
        <w:numPr>
          <w:ilvl w:val="1"/>
          <w:numId w:val="41"/>
        </w:numPr>
        <w:tabs>
          <w:tab w:val="left" w:pos="851"/>
        </w:tabs>
        <w:ind w:left="851" w:hanging="284"/>
        <w:rPr>
          <w:sz w:val="22"/>
          <w:szCs w:val="20"/>
        </w:rPr>
      </w:pPr>
      <w:r w:rsidRPr="00000A8B">
        <w:rPr>
          <w:sz w:val="22"/>
          <w:szCs w:val="20"/>
        </w:rPr>
        <w:t xml:space="preserve">zadbaj o bezpieczeństwo dziecka i odseparuj je od rodzica/opiekuna podejrzanego o krzywdzenie; </w:t>
      </w:r>
    </w:p>
    <w:p w14:paraId="2E0F0F1D" w14:textId="0BF4AB70" w:rsidR="00913C9B" w:rsidRPr="00000A8B" w:rsidRDefault="00913C9B" w:rsidP="00913C9B">
      <w:pPr>
        <w:pStyle w:val="Akapitzlist"/>
        <w:numPr>
          <w:ilvl w:val="1"/>
          <w:numId w:val="41"/>
        </w:numPr>
        <w:tabs>
          <w:tab w:val="left" w:pos="851"/>
        </w:tabs>
        <w:ind w:left="851" w:hanging="284"/>
        <w:rPr>
          <w:sz w:val="22"/>
          <w:szCs w:val="20"/>
        </w:rPr>
      </w:pPr>
      <w:r w:rsidRPr="00000A8B">
        <w:rPr>
          <w:sz w:val="22"/>
          <w:szCs w:val="20"/>
        </w:rPr>
        <w:t>poinformuj delegata biskupa ds. ochrony dzieci,</w:t>
      </w:r>
      <w:r w:rsidRPr="00000A8B">
        <w:rPr>
          <w:sz w:val="22"/>
          <w:szCs w:val="20"/>
          <w:shd w:val="clear" w:color="auto" w:fill="FFFFFF"/>
        </w:rPr>
        <w:t xml:space="preserve"> młodzieży, osób z niepełnosprawnością </w:t>
      </w:r>
      <w:r w:rsidR="00000A8B">
        <w:rPr>
          <w:sz w:val="22"/>
          <w:szCs w:val="20"/>
          <w:shd w:val="clear" w:color="auto" w:fill="FFFFFF"/>
        </w:rPr>
        <w:br/>
      </w:r>
      <w:r w:rsidRPr="00000A8B">
        <w:rPr>
          <w:sz w:val="22"/>
          <w:szCs w:val="20"/>
          <w:shd w:val="clear" w:color="auto" w:fill="FFFFFF"/>
        </w:rPr>
        <w:t>i bezradnych;</w:t>
      </w:r>
    </w:p>
    <w:p w14:paraId="12C38801" w14:textId="2778824B" w:rsidR="00913C9B" w:rsidRPr="00000A8B" w:rsidRDefault="00913C9B" w:rsidP="00913C9B">
      <w:pPr>
        <w:pStyle w:val="Akapitzlist"/>
        <w:numPr>
          <w:ilvl w:val="1"/>
          <w:numId w:val="41"/>
        </w:numPr>
        <w:tabs>
          <w:tab w:val="left" w:pos="851"/>
        </w:tabs>
        <w:ind w:left="851" w:hanging="284"/>
        <w:rPr>
          <w:sz w:val="22"/>
          <w:szCs w:val="20"/>
        </w:rPr>
      </w:pPr>
      <w:r w:rsidRPr="00000A8B">
        <w:rPr>
          <w:sz w:val="22"/>
          <w:szCs w:val="20"/>
        </w:rPr>
        <w:t xml:space="preserve">zawiadom policję pod nr </w:t>
      </w:r>
      <w:r w:rsidRPr="00000A8B">
        <w:rPr>
          <w:rFonts w:eastAsia="Times New Roman" w:cs="Times New Roman"/>
          <w:sz w:val="22"/>
          <w:szCs w:val="20"/>
        </w:rPr>
        <w:t xml:space="preserve">112 </w:t>
      </w:r>
      <w:r w:rsidRPr="00000A8B">
        <w:rPr>
          <w:sz w:val="22"/>
          <w:szCs w:val="20"/>
        </w:rPr>
        <w:t xml:space="preserve">lub </w:t>
      </w:r>
      <w:r w:rsidRPr="00000A8B">
        <w:rPr>
          <w:rFonts w:eastAsia="Times New Roman" w:cs="Times New Roman"/>
          <w:sz w:val="22"/>
          <w:szCs w:val="20"/>
        </w:rPr>
        <w:t>997</w:t>
      </w:r>
      <w:r w:rsidRPr="00000A8B">
        <w:rPr>
          <w:rFonts w:eastAsia="Times New Roman" w:cs="Times New Roman"/>
          <w:sz w:val="22"/>
          <w:szCs w:val="20"/>
          <w:vertAlign w:val="superscript"/>
        </w:rPr>
        <w:t>2</w:t>
      </w:r>
      <w:r w:rsidRPr="00000A8B">
        <w:rPr>
          <w:sz w:val="22"/>
          <w:szCs w:val="20"/>
        </w:rPr>
        <w:t>.</w:t>
      </w:r>
    </w:p>
    <w:p w14:paraId="6609A49E" w14:textId="4F5A0F92" w:rsidR="00913C9B" w:rsidRPr="00000A8B" w:rsidRDefault="00000A8B" w:rsidP="00000A8B">
      <w:pPr>
        <w:pBdr>
          <w:top w:val="single" w:sz="4" w:space="1" w:color="auto"/>
        </w:pBdr>
        <w:ind w:left="567" w:hanging="567"/>
        <w:jc w:val="left"/>
        <w:rPr>
          <w:sz w:val="22"/>
          <w:szCs w:val="20"/>
        </w:rPr>
      </w:pPr>
      <w:r w:rsidRPr="00000A8B">
        <w:rPr>
          <w:sz w:val="22"/>
          <w:szCs w:val="20"/>
        </w:rPr>
        <w:t xml:space="preserve">B) </w:t>
      </w:r>
      <w:r w:rsidR="00913C9B" w:rsidRPr="00000A8B">
        <w:rPr>
          <w:sz w:val="22"/>
          <w:szCs w:val="20"/>
        </w:rPr>
        <w:t xml:space="preserve">jest pokrzywdzone </w:t>
      </w:r>
      <w:r w:rsidR="00913C9B" w:rsidRPr="00000A8B">
        <w:rPr>
          <w:b/>
          <w:bCs/>
          <w:sz w:val="22"/>
          <w:szCs w:val="20"/>
        </w:rPr>
        <w:t>innymi typami przestępstw</w:t>
      </w:r>
    </w:p>
    <w:p w14:paraId="0DCBF180" w14:textId="0A2976CC"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poinformuj na piśmie policję,</w:t>
      </w:r>
      <w:r w:rsidR="00000A8B" w:rsidRPr="00000A8B">
        <w:rPr>
          <w:sz w:val="22"/>
          <w:szCs w:val="20"/>
        </w:rPr>
        <w:t xml:space="preserve"> </w:t>
      </w:r>
      <w:r w:rsidRPr="00000A8B">
        <w:rPr>
          <w:sz w:val="22"/>
          <w:szCs w:val="20"/>
        </w:rPr>
        <w:t>wysyłając zawiadomienie o możliwości</w:t>
      </w:r>
      <w:r w:rsidR="00000A8B" w:rsidRPr="00000A8B">
        <w:rPr>
          <w:sz w:val="22"/>
          <w:szCs w:val="20"/>
        </w:rPr>
        <w:t xml:space="preserve"> </w:t>
      </w:r>
      <w:r w:rsidRPr="00000A8B">
        <w:rPr>
          <w:sz w:val="22"/>
          <w:szCs w:val="20"/>
        </w:rPr>
        <w:t>popełnienia przestępstwa</w:t>
      </w:r>
      <w:r w:rsidR="00000A8B" w:rsidRPr="00000A8B">
        <w:rPr>
          <w:sz w:val="22"/>
          <w:szCs w:val="20"/>
          <w:vertAlign w:val="superscript"/>
        </w:rPr>
        <w:t>3</w:t>
      </w:r>
      <w:r w:rsidRPr="00000A8B">
        <w:rPr>
          <w:sz w:val="22"/>
          <w:szCs w:val="20"/>
        </w:rPr>
        <w:t>.</w:t>
      </w:r>
    </w:p>
    <w:p w14:paraId="15361588" w14:textId="16850AE8" w:rsidR="00913C9B" w:rsidRPr="00000A8B" w:rsidRDefault="00000A8B" w:rsidP="00000A8B">
      <w:pPr>
        <w:pBdr>
          <w:top w:val="single" w:sz="4" w:space="1" w:color="auto"/>
        </w:pBdr>
        <w:ind w:left="567" w:hanging="567"/>
        <w:jc w:val="left"/>
        <w:rPr>
          <w:sz w:val="22"/>
          <w:szCs w:val="20"/>
        </w:rPr>
      </w:pPr>
      <w:r w:rsidRPr="00000A8B">
        <w:rPr>
          <w:sz w:val="22"/>
          <w:szCs w:val="20"/>
        </w:rPr>
        <w:t xml:space="preserve">C) </w:t>
      </w:r>
      <w:r w:rsidR="00913C9B" w:rsidRPr="00000A8B">
        <w:rPr>
          <w:sz w:val="22"/>
          <w:szCs w:val="20"/>
        </w:rPr>
        <w:t xml:space="preserve">doświadcza </w:t>
      </w:r>
      <w:r w:rsidR="00913C9B" w:rsidRPr="00000A8B">
        <w:rPr>
          <w:b/>
          <w:bCs/>
          <w:sz w:val="22"/>
          <w:szCs w:val="20"/>
        </w:rPr>
        <w:t>zaniedbania</w:t>
      </w:r>
      <w:r w:rsidR="00913C9B" w:rsidRPr="00000A8B">
        <w:rPr>
          <w:sz w:val="22"/>
          <w:szCs w:val="20"/>
        </w:rPr>
        <w:t xml:space="preserve"> lub </w:t>
      </w:r>
      <w:r w:rsidR="00913C9B" w:rsidRPr="00000A8B">
        <w:rPr>
          <w:b/>
          <w:bCs/>
          <w:sz w:val="22"/>
          <w:szCs w:val="20"/>
        </w:rPr>
        <w:t>rodzic/opiekun</w:t>
      </w:r>
      <w:r w:rsidRPr="00000A8B">
        <w:rPr>
          <w:b/>
          <w:bCs/>
          <w:sz w:val="22"/>
          <w:szCs w:val="20"/>
        </w:rPr>
        <w:t xml:space="preserve"> </w:t>
      </w:r>
      <w:r w:rsidR="00913C9B" w:rsidRPr="00000A8B">
        <w:rPr>
          <w:b/>
          <w:bCs/>
          <w:sz w:val="22"/>
          <w:szCs w:val="20"/>
        </w:rPr>
        <w:t>dziecka jest niewydolny wychowawczo</w:t>
      </w:r>
      <w:r w:rsidRPr="00000A8B">
        <w:rPr>
          <w:sz w:val="22"/>
          <w:szCs w:val="20"/>
        </w:rPr>
        <w:t xml:space="preserve"> </w:t>
      </w:r>
      <w:r w:rsidRPr="00000A8B">
        <w:rPr>
          <w:sz w:val="22"/>
          <w:szCs w:val="20"/>
        </w:rPr>
        <w:br/>
      </w:r>
      <w:r w:rsidR="00913C9B" w:rsidRPr="00000A8B">
        <w:rPr>
          <w:sz w:val="22"/>
          <w:szCs w:val="20"/>
        </w:rPr>
        <w:t>(np. dziecko chodzi w nieadekwatnych do pogody</w:t>
      </w:r>
      <w:r w:rsidRPr="00000A8B">
        <w:rPr>
          <w:sz w:val="22"/>
          <w:szCs w:val="20"/>
        </w:rPr>
        <w:t xml:space="preserve"> </w:t>
      </w:r>
      <w:r w:rsidR="00913C9B" w:rsidRPr="00000A8B">
        <w:rPr>
          <w:sz w:val="22"/>
          <w:szCs w:val="20"/>
        </w:rPr>
        <w:t>ubraniach, opuszcza miejsce zamieszkania bez</w:t>
      </w:r>
      <w:r w:rsidRPr="00000A8B">
        <w:rPr>
          <w:sz w:val="22"/>
          <w:szCs w:val="20"/>
        </w:rPr>
        <w:t xml:space="preserve"> </w:t>
      </w:r>
      <w:r w:rsidR="00913C9B" w:rsidRPr="00000A8B">
        <w:rPr>
          <w:sz w:val="22"/>
          <w:szCs w:val="20"/>
        </w:rPr>
        <w:t>nadzoru osoby dorosłej)</w:t>
      </w:r>
    </w:p>
    <w:p w14:paraId="56E4C65D" w14:textId="387FA9DA"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zadbaj o bezpieczeństwo dziecka;</w:t>
      </w:r>
    </w:p>
    <w:p w14:paraId="219AD453" w14:textId="6E8CF5FE"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porozmawiaj z rodzicem/opiekunem;</w:t>
      </w:r>
    </w:p>
    <w:p w14:paraId="0D9845A0" w14:textId="4BFF4E6B"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powiadom o możliwości wsparcia psychologicznego</w:t>
      </w:r>
      <w:r w:rsidR="00000A8B" w:rsidRPr="00000A8B">
        <w:rPr>
          <w:sz w:val="22"/>
          <w:szCs w:val="20"/>
        </w:rPr>
        <w:t xml:space="preserve"> </w:t>
      </w:r>
      <w:r w:rsidRPr="00000A8B">
        <w:rPr>
          <w:sz w:val="22"/>
          <w:szCs w:val="20"/>
        </w:rPr>
        <w:t>i/lub materialnego;</w:t>
      </w:r>
    </w:p>
    <w:p w14:paraId="2A9AE357" w14:textId="1FB7147E" w:rsidR="00913C9B" w:rsidRPr="00000A8B" w:rsidRDefault="00913C9B" w:rsidP="00000A8B">
      <w:pPr>
        <w:pStyle w:val="Akapitzlist"/>
        <w:numPr>
          <w:ilvl w:val="1"/>
          <w:numId w:val="41"/>
        </w:numPr>
        <w:tabs>
          <w:tab w:val="left" w:pos="851"/>
        </w:tabs>
        <w:ind w:left="851" w:hanging="284"/>
        <w:jc w:val="left"/>
        <w:rPr>
          <w:sz w:val="22"/>
          <w:szCs w:val="20"/>
        </w:rPr>
      </w:pPr>
      <w:r w:rsidRPr="00000A8B">
        <w:rPr>
          <w:sz w:val="22"/>
          <w:szCs w:val="20"/>
        </w:rPr>
        <w:t>w przypadku braku współpracy rodzica/opiekuna powiadom właściwy ośrodek</w:t>
      </w:r>
      <w:r w:rsidR="00000A8B" w:rsidRPr="00000A8B">
        <w:rPr>
          <w:sz w:val="22"/>
          <w:szCs w:val="20"/>
        </w:rPr>
        <w:t xml:space="preserve"> </w:t>
      </w:r>
      <w:r w:rsidRPr="00000A8B">
        <w:rPr>
          <w:sz w:val="22"/>
          <w:szCs w:val="20"/>
        </w:rPr>
        <w:t>pomocy społecznej.</w:t>
      </w:r>
    </w:p>
    <w:p w14:paraId="2EA6E34B" w14:textId="6F200B16" w:rsidR="00913C9B" w:rsidRPr="00000A8B" w:rsidRDefault="00000A8B" w:rsidP="00000A8B">
      <w:pPr>
        <w:pBdr>
          <w:top w:val="single" w:sz="4" w:space="1" w:color="auto"/>
        </w:pBdr>
        <w:ind w:left="567" w:hanging="567"/>
        <w:jc w:val="left"/>
        <w:rPr>
          <w:sz w:val="22"/>
          <w:szCs w:val="20"/>
        </w:rPr>
      </w:pPr>
      <w:r w:rsidRPr="00000A8B">
        <w:rPr>
          <w:sz w:val="22"/>
          <w:szCs w:val="20"/>
        </w:rPr>
        <w:t xml:space="preserve">D) </w:t>
      </w:r>
      <w:r w:rsidR="00913C9B" w:rsidRPr="00000A8B">
        <w:rPr>
          <w:sz w:val="22"/>
          <w:szCs w:val="20"/>
        </w:rPr>
        <w:t xml:space="preserve">doświadcza </w:t>
      </w:r>
      <w:r w:rsidR="00913C9B" w:rsidRPr="00000A8B">
        <w:rPr>
          <w:b/>
          <w:bCs/>
          <w:sz w:val="22"/>
          <w:szCs w:val="20"/>
        </w:rPr>
        <w:t>jednorazowo innej przemocy fizycznej</w:t>
      </w:r>
      <w:r w:rsidRPr="00000A8B">
        <w:rPr>
          <w:sz w:val="22"/>
          <w:szCs w:val="20"/>
        </w:rPr>
        <w:t xml:space="preserve"> </w:t>
      </w:r>
      <w:r w:rsidR="00913C9B" w:rsidRPr="00000A8B">
        <w:rPr>
          <w:sz w:val="22"/>
          <w:szCs w:val="20"/>
        </w:rPr>
        <w:t xml:space="preserve">(np. klapsy, popychanie, szturchanie), </w:t>
      </w:r>
      <w:r w:rsidR="00913C9B" w:rsidRPr="00000A8B">
        <w:rPr>
          <w:b/>
          <w:bCs/>
          <w:sz w:val="22"/>
          <w:szCs w:val="20"/>
        </w:rPr>
        <w:t>przemocy</w:t>
      </w:r>
      <w:r w:rsidRPr="00000A8B">
        <w:rPr>
          <w:b/>
          <w:bCs/>
          <w:sz w:val="22"/>
          <w:szCs w:val="20"/>
        </w:rPr>
        <w:t xml:space="preserve"> </w:t>
      </w:r>
      <w:r w:rsidR="00913C9B" w:rsidRPr="00000A8B">
        <w:rPr>
          <w:b/>
          <w:bCs/>
          <w:sz w:val="22"/>
          <w:szCs w:val="20"/>
        </w:rPr>
        <w:t>psychicznej</w:t>
      </w:r>
      <w:r w:rsidR="00913C9B" w:rsidRPr="00000A8B">
        <w:rPr>
          <w:sz w:val="22"/>
          <w:szCs w:val="20"/>
        </w:rPr>
        <w:t xml:space="preserve"> (np. poniżanie, dyskryminacja, ośmieszanie)</w:t>
      </w:r>
      <w:r w:rsidRPr="00000A8B">
        <w:rPr>
          <w:sz w:val="22"/>
          <w:szCs w:val="20"/>
        </w:rPr>
        <w:t xml:space="preserve"> </w:t>
      </w:r>
      <w:r w:rsidR="00913C9B" w:rsidRPr="00000A8B">
        <w:rPr>
          <w:sz w:val="22"/>
          <w:szCs w:val="20"/>
        </w:rPr>
        <w:t xml:space="preserve">lub </w:t>
      </w:r>
      <w:r w:rsidR="00913C9B" w:rsidRPr="00000A8B">
        <w:rPr>
          <w:b/>
          <w:bCs/>
          <w:sz w:val="22"/>
          <w:szCs w:val="20"/>
        </w:rPr>
        <w:t xml:space="preserve">innych niepokojących </w:t>
      </w:r>
      <w:proofErr w:type="spellStart"/>
      <w:r w:rsidR="00913C9B" w:rsidRPr="00000A8B">
        <w:rPr>
          <w:b/>
          <w:bCs/>
          <w:sz w:val="22"/>
          <w:szCs w:val="20"/>
        </w:rPr>
        <w:t>zachowań</w:t>
      </w:r>
      <w:proofErr w:type="spellEnd"/>
      <w:r w:rsidRPr="00000A8B">
        <w:rPr>
          <w:sz w:val="22"/>
          <w:szCs w:val="20"/>
        </w:rPr>
        <w:t xml:space="preserve"> </w:t>
      </w:r>
      <w:r w:rsidR="00913C9B" w:rsidRPr="00000A8B">
        <w:rPr>
          <w:sz w:val="22"/>
          <w:szCs w:val="20"/>
        </w:rPr>
        <w:t>(tj. krzyk, niestosowne komentarze)</w:t>
      </w:r>
    </w:p>
    <w:p w14:paraId="536A883D" w14:textId="575E9AFA"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zadbaj o bezpieczeństwo dziecka;</w:t>
      </w:r>
    </w:p>
    <w:p w14:paraId="565A16AD" w14:textId="7E0B2B0C" w:rsidR="00913C9B" w:rsidRPr="00000A8B" w:rsidRDefault="00913C9B" w:rsidP="00E241C1">
      <w:pPr>
        <w:pStyle w:val="Akapitzlist"/>
        <w:numPr>
          <w:ilvl w:val="1"/>
          <w:numId w:val="41"/>
        </w:numPr>
        <w:tabs>
          <w:tab w:val="left" w:pos="851"/>
        </w:tabs>
        <w:ind w:left="851" w:hanging="284"/>
        <w:rPr>
          <w:sz w:val="22"/>
          <w:szCs w:val="20"/>
        </w:rPr>
      </w:pPr>
      <w:r w:rsidRPr="00000A8B">
        <w:rPr>
          <w:sz w:val="22"/>
          <w:szCs w:val="20"/>
        </w:rPr>
        <w:t>przeprowadź rozmowę z rodzicem/opiekunem</w:t>
      </w:r>
      <w:r w:rsidR="00000A8B" w:rsidRPr="00000A8B">
        <w:rPr>
          <w:sz w:val="22"/>
          <w:szCs w:val="20"/>
        </w:rPr>
        <w:t xml:space="preserve"> </w:t>
      </w:r>
      <w:r w:rsidRPr="00000A8B">
        <w:rPr>
          <w:sz w:val="22"/>
          <w:szCs w:val="20"/>
        </w:rPr>
        <w:t>podejrzanym o krzywdzenie;</w:t>
      </w:r>
    </w:p>
    <w:p w14:paraId="723B89E0" w14:textId="177D614D" w:rsidR="00913C9B" w:rsidRPr="00000A8B" w:rsidRDefault="00913C9B" w:rsidP="00E241C1">
      <w:pPr>
        <w:pStyle w:val="Akapitzlist"/>
        <w:numPr>
          <w:ilvl w:val="1"/>
          <w:numId w:val="41"/>
        </w:numPr>
        <w:tabs>
          <w:tab w:val="left" w:pos="851"/>
        </w:tabs>
        <w:ind w:left="851" w:hanging="284"/>
        <w:rPr>
          <w:sz w:val="22"/>
          <w:szCs w:val="20"/>
        </w:rPr>
      </w:pPr>
      <w:r w:rsidRPr="00000A8B">
        <w:rPr>
          <w:sz w:val="22"/>
          <w:szCs w:val="20"/>
        </w:rPr>
        <w:t>powiadom o możliwości wsparcia</w:t>
      </w:r>
      <w:r w:rsidR="00000A8B" w:rsidRPr="00000A8B">
        <w:rPr>
          <w:sz w:val="22"/>
          <w:szCs w:val="20"/>
        </w:rPr>
        <w:t xml:space="preserve"> </w:t>
      </w:r>
      <w:r w:rsidRPr="00000A8B">
        <w:rPr>
          <w:sz w:val="22"/>
          <w:szCs w:val="20"/>
        </w:rPr>
        <w:t>psychologicznego;</w:t>
      </w:r>
    </w:p>
    <w:p w14:paraId="6F4B8BE6" w14:textId="4DB83274"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w przypadku braku współpracy rodzica/opiekuna lub powtarzającej się przemocy</w:t>
      </w:r>
      <w:r w:rsidR="00000A8B" w:rsidRPr="00000A8B">
        <w:rPr>
          <w:sz w:val="22"/>
          <w:szCs w:val="20"/>
        </w:rPr>
        <w:t xml:space="preserve"> </w:t>
      </w:r>
      <w:r w:rsidRPr="00000A8B">
        <w:rPr>
          <w:sz w:val="22"/>
          <w:szCs w:val="20"/>
        </w:rPr>
        <w:t>powiadom właściwy ośrodek pomocy</w:t>
      </w:r>
      <w:r w:rsidR="00000A8B" w:rsidRPr="00000A8B">
        <w:rPr>
          <w:sz w:val="22"/>
          <w:szCs w:val="20"/>
        </w:rPr>
        <w:t xml:space="preserve"> </w:t>
      </w:r>
      <w:r w:rsidRPr="00000A8B">
        <w:rPr>
          <w:sz w:val="22"/>
          <w:szCs w:val="20"/>
        </w:rPr>
        <w:t>społecznej</w:t>
      </w:r>
      <w:r w:rsidR="00000A8B" w:rsidRPr="00000A8B">
        <w:rPr>
          <w:rFonts w:eastAsia="Times New Roman" w:cs="Times New Roman"/>
          <w:sz w:val="22"/>
          <w:szCs w:val="20"/>
          <w:vertAlign w:val="superscript"/>
        </w:rPr>
        <w:t>4</w:t>
      </w:r>
      <w:r w:rsidRPr="00000A8B">
        <w:rPr>
          <w:sz w:val="22"/>
          <w:szCs w:val="20"/>
        </w:rPr>
        <w:t>;</w:t>
      </w:r>
    </w:p>
    <w:p w14:paraId="16C232F4" w14:textId="0282E797" w:rsidR="00913C9B" w:rsidRPr="00000A8B" w:rsidRDefault="00913C9B" w:rsidP="00000A8B">
      <w:pPr>
        <w:pStyle w:val="Akapitzlist"/>
        <w:numPr>
          <w:ilvl w:val="1"/>
          <w:numId w:val="41"/>
        </w:numPr>
        <w:tabs>
          <w:tab w:val="left" w:pos="851"/>
        </w:tabs>
        <w:ind w:left="851" w:hanging="284"/>
        <w:rPr>
          <w:sz w:val="22"/>
          <w:szCs w:val="20"/>
        </w:rPr>
      </w:pPr>
      <w:r w:rsidRPr="00000A8B">
        <w:rPr>
          <w:sz w:val="22"/>
          <w:szCs w:val="20"/>
        </w:rPr>
        <w:t>równoległe złóż do sądu rodzinnego wniosek</w:t>
      </w:r>
      <w:r w:rsidR="00000A8B" w:rsidRPr="00000A8B">
        <w:rPr>
          <w:sz w:val="22"/>
          <w:szCs w:val="20"/>
        </w:rPr>
        <w:t xml:space="preserve"> </w:t>
      </w:r>
      <w:r w:rsidRPr="00000A8B">
        <w:rPr>
          <w:sz w:val="22"/>
          <w:szCs w:val="20"/>
        </w:rPr>
        <w:t>o wgląd w sytuację rodziny</w:t>
      </w:r>
      <w:r w:rsidR="00000A8B" w:rsidRPr="00000A8B">
        <w:rPr>
          <w:rFonts w:eastAsia="Times New Roman" w:cs="Times New Roman"/>
          <w:sz w:val="22"/>
          <w:szCs w:val="20"/>
          <w:vertAlign w:val="superscript"/>
        </w:rPr>
        <w:t>5</w:t>
      </w:r>
      <w:r w:rsidRPr="00000A8B">
        <w:rPr>
          <w:sz w:val="22"/>
          <w:szCs w:val="20"/>
        </w:rPr>
        <w:t>.</w:t>
      </w:r>
    </w:p>
    <w:p w14:paraId="10C4D6B2" w14:textId="51BAE9C6" w:rsidR="00913C9B" w:rsidRPr="00913C9B" w:rsidRDefault="00000A8B" w:rsidP="00000A8B">
      <w:pPr>
        <w:spacing w:after="0"/>
        <w:ind w:left="142" w:hanging="142"/>
        <w:rPr>
          <w:sz w:val="20"/>
          <w:szCs w:val="18"/>
        </w:rPr>
      </w:pPr>
      <w:r w:rsidRPr="00000A8B">
        <w:rPr>
          <w:rFonts w:eastAsia="Times New Roman" w:cs="Times New Roman"/>
          <w:sz w:val="22"/>
          <w:szCs w:val="20"/>
          <w:vertAlign w:val="superscript"/>
        </w:rPr>
        <w:t xml:space="preserve">1 </w:t>
      </w:r>
      <w:r w:rsidR="00913C9B" w:rsidRPr="00913C9B">
        <w:rPr>
          <w:sz w:val="20"/>
          <w:szCs w:val="18"/>
        </w:rPr>
        <w:t>Przemoc z uszczerbkiem na zdrowiu oznacza spowodowanie choroby lub uszkodzenia ciała (np. złamanie, zasinienie, wybicie zęba, zranienie),</w:t>
      </w:r>
      <w:r>
        <w:rPr>
          <w:sz w:val="20"/>
          <w:szCs w:val="18"/>
        </w:rPr>
        <w:t xml:space="preserve"> </w:t>
      </w:r>
      <w:r w:rsidR="00913C9B" w:rsidRPr="00913C9B">
        <w:rPr>
          <w:sz w:val="20"/>
          <w:szCs w:val="18"/>
        </w:rPr>
        <w:t>a także m.in. pozbawienie wzroku, słuchu, mowy, wywołanie innego ciężkiego kalectwa, trwałej choroby psychicznej, zniekształcenia ciała itp.</w:t>
      </w:r>
    </w:p>
    <w:p w14:paraId="76FC1ED1" w14:textId="4D36F953" w:rsidR="00913C9B" w:rsidRPr="00913C9B" w:rsidRDefault="00000A8B" w:rsidP="00000A8B">
      <w:pPr>
        <w:spacing w:after="0"/>
        <w:ind w:left="142" w:hanging="142"/>
        <w:rPr>
          <w:sz w:val="20"/>
          <w:szCs w:val="18"/>
        </w:rPr>
      </w:pPr>
      <w:r w:rsidRPr="00000A8B">
        <w:rPr>
          <w:rFonts w:eastAsia="Times New Roman" w:cs="Times New Roman"/>
          <w:sz w:val="22"/>
          <w:szCs w:val="20"/>
          <w:vertAlign w:val="superscript"/>
        </w:rPr>
        <w:t>2</w:t>
      </w:r>
      <w:r>
        <w:rPr>
          <w:rFonts w:eastAsia="Times New Roman" w:cs="Times New Roman"/>
          <w:sz w:val="20"/>
          <w:szCs w:val="18"/>
        </w:rPr>
        <w:t xml:space="preserve"> </w:t>
      </w:r>
      <w:r w:rsidR="00913C9B" w:rsidRPr="00913C9B">
        <w:rPr>
          <w:sz w:val="20"/>
          <w:szCs w:val="18"/>
        </w:rPr>
        <w:t>W rozmowie z konsultantem podaj swoje dane osobowe, dane dziecka, dane osoby podejrzewanej o krzywdzenie oraz wszelkie znane Ci</w:t>
      </w:r>
      <w:r>
        <w:rPr>
          <w:sz w:val="20"/>
          <w:szCs w:val="18"/>
        </w:rPr>
        <w:t xml:space="preserve"> </w:t>
      </w:r>
      <w:r w:rsidR="00913C9B" w:rsidRPr="00913C9B">
        <w:rPr>
          <w:sz w:val="20"/>
          <w:szCs w:val="18"/>
        </w:rPr>
        <w:t>fakty w sprawie.</w:t>
      </w:r>
    </w:p>
    <w:p w14:paraId="36FFD00E" w14:textId="3528CDE1" w:rsidR="00913C9B" w:rsidRPr="00913C9B" w:rsidRDefault="00000A8B" w:rsidP="00000A8B">
      <w:pPr>
        <w:spacing w:after="0"/>
        <w:ind w:left="142" w:hanging="142"/>
        <w:rPr>
          <w:sz w:val="20"/>
          <w:szCs w:val="18"/>
        </w:rPr>
      </w:pPr>
      <w:r w:rsidRPr="00000A8B">
        <w:rPr>
          <w:rFonts w:eastAsia="Times New Roman" w:cs="Times New Roman"/>
          <w:sz w:val="22"/>
          <w:szCs w:val="20"/>
          <w:vertAlign w:val="superscript"/>
        </w:rPr>
        <w:t>3</w:t>
      </w:r>
      <w:r w:rsidR="00913C9B" w:rsidRPr="00913C9B">
        <w:rPr>
          <w:sz w:val="20"/>
          <w:szCs w:val="18"/>
        </w:rPr>
        <w:t xml:space="preserve"> Zawiadomienie możesz zaadresować do najbliższej dla Ciebie jednostki. W zawiadomieniu podaj swoje dane osobowe, dane dziecka i dane</w:t>
      </w:r>
      <w:r>
        <w:rPr>
          <w:sz w:val="20"/>
          <w:szCs w:val="18"/>
        </w:rPr>
        <w:t xml:space="preserve"> </w:t>
      </w:r>
      <w:r w:rsidR="00913C9B" w:rsidRPr="00913C9B">
        <w:rPr>
          <w:sz w:val="20"/>
          <w:szCs w:val="18"/>
        </w:rPr>
        <w:t>osoby podejrzewanej o krzywdzenie oraz wszelkie znane Ci fakty w sprawie – opisz, co dokładnie się zdarzyło i kto może mieć o tym wiedzę.</w:t>
      </w:r>
      <w:r>
        <w:rPr>
          <w:sz w:val="20"/>
          <w:szCs w:val="18"/>
        </w:rPr>
        <w:t xml:space="preserve"> </w:t>
      </w:r>
      <w:r w:rsidR="00913C9B" w:rsidRPr="00913C9B">
        <w:rPr>
          <w:sz w:val="20"/>
          <w:szCs w:val="18"/>
        </w:rPr>
        <w:t>Zawiadomienie możesz też złożyć anonimowo, ale podanie przez Ciebie danych umożliwi organowi szybsze uzyskanie potrzebnych informacji.</w:t>
      </w:r>
    </w:p>
    <w:p w14:paraId="63AC877E" w14:textId="0C4B1135" w:rsidR="00913C9B" w:rsidRPr="00913C9B" w:rsidRDefault="00000A8B" w:rsidP="00000A8B">
      <w:pPr>
        <w:spacing w:after="0"/>
        <w:ind w:left="142" w:hanging="142"/>
        <w:rPr>
          <w:sz w:val="20"/>
          <w:szCs w:val="18"/>
        </w:rPr>
      </w:pPr>
      <w:r w:rsidRPr="00000A8B">
        <w:rPr>
          <w:rFonts w:eastAsia="Times New Roman" w:cs="Times New Roman"/>
          <w:sz w:val="22"/>
          <w:szCs w:val="20"/>
          <w:vertAlign w:val="superscript"/>
        </w:rPr>
        <w:t>4</w:t>
      </w:r>
      <w:r w:rsidR="00913C9B" w:rsidRPr="00913C9B">
        <w:rPr>
          <w:sz w:val="20"/>
          <w:szCs w:val="18"/>
        </w:rPr>
        <w:t xml:space="preserve"> Ośrodek powiadom na piśmie lub mailowo. Pamiętaj o podaniu wszystkich znanych Ci danych dziecka (imię i nazwisko, adres zamieszkania,</w:t>
      </w:r>
      <w:r>
        <w:rPr>
          <w:sz w:val="20"/>
          <w:szCs w:val="18"/>
        </w:rPr>
        <w:t xml:space="preserve"> </w:t>
      </w:r>
      <w:r w:rsidR="00913C9B" w:rsidRPr="00913C9B">
        <w:rPr>
          <w:sz w:val="20"/>
          <w:szCs w:val="18"/>
        </w:rPr>
        <w:t xml:space="preserve">imiona i nazwiska rodziców), opisz wszystkie niepokojące okoliczności występujące w rodzinie </w:t>
      </w:r>
      <w:r>
        <w:rPr>
          <w:sz w:val="20"/>
          <w:szCs w:val="18"/>
        </w:rPr>
        <w:br/>
      </w:r>
      <w:r w:rsidR="00913C9B" w:rsidRPr="00913C9B">
        <w:rPr>
          <w:sz w:val="20"/>
          <w:szCs w:val="18"/>
        </w:rPr>
        <w:t>i wszystkie znane Ci fakty.</w:t>
      </w:r>
    </w:p>
    <w:p w14:paraId="0B9A199D" w14:textId="36DFD9E6" w:rsidR="00000A8B" w:rsidRDefault="00000A8B" w:rsidP="00000A8B">
      <w:pPr>
        <w:spacing w:after="0"/>
        <w:ind w:left="142" w:hanging="142"/>
        <w:rPr>
          <w:sz w:val="20"/>
          <w:szCs w:val="18"/>
        </w:rPr>
      </w:pPr>
      <w:r w:rsidRPr="00000A8B">
        <w:rPr>
          <w:rFonts w:eastAsia="Times New Roman" w:cs="Times New Roman"/>
          <w:sz w:val="22"/>
          <w:szCs w:val="20"/>
          <w:vertAlign w:val="superscript"/>
        </w:rPr>
        <w:t>5</w:t>
      </w:r>
      <w:r w:rsidR="00913C9B" w:rsidRPr="00913C9B">
        <w:rPr>
          <w:sz w:val="20"/>
          <w:szCs w:val="18"/>
        </w:rPr>
        <w:t xml:space="preserve"> Wniosek złóż na piśmie do sądu rodzinnego właściwego ze względu na miejsce zamieszkania dziecka. We wniosku podaj wszystkie znane Ci</w:t>
      </w:r>
      <w:r>
        <w:rPr>
          <w:sz w:val="20"/>
          <w:szCs w:val="18"/>
        </w:rPr>
        <w:t xml:space="preserve"> </w:t>
      </w:r>
      <w:r w:rsidR="00913C9B" w:rsidRPr="00913C9B">
        <w:rPr>
          <w:sz w:val="20"/>
          <w:szCs w:val="18"/>
        </w:rPr>
        <w:t>dane dziecka (imię i nazwisko, adres zamieszkania, imiona i nazwiska rodziców) oraz wszystkie okoliczności, które mogą być istotne dla</w:t>
      </w:r>
      <w:r>
        <w:rPr>
          <w:sz w:val="20"/>
          <w:szCs w:val="18"/>
        </w:rPr>
        <w:t xml:space="preserve"> </w:t>
      </w:r>
      <w:r w:rsidR="00913C9B" w:rsidRPr="00913C9B">
        <w:rPr>
          <w:sz w:val="20"/>
          <w:szCs w:val="18"/>
        </w:rPr>
        <w:t xml:space="preserve">rozstrzygnięcia sprawy (opisz, co niepokojącego dzieje się </w:t>
      </w:r>
      <w:r>
        <w:rPr>
          <w:sz w:val="20"/>
          <w:szCs w:val="18"/>
        </w:rPr>
        <w:br/>
      </w:r>
      <w:r w:rsidR="00913C9B" w:rsidRPr="00913C9B">
        <w:rPr>
          <w:sz w:val="20"/>
          <w:szCs w:val="18"/>
        </w:rPr>
        <w:t>w rodzinie, co zaobserwowałaś/eś).</w:t>
      </w:r>
    </w:p>
    <w:p w14:paraId="49DF3A7E" w14:textId="1329895A" w:rsidR="00933715" w:rsidRPr="001F76D1" w:rsidRDefault="00000A8B" w:rsidP="00C86671">
      <w:pPr>
        <w:pStyle w:val="Nagwek1"/>
      </w:pPr>
      <w:r>
        <w:rPr>
          <w:sz w:val="20"/>
          <w:szCs w:val="18"/>
        </w:rPr>
        <w:br w:type="column"/>
      </w:r>
      <w:bookmarkStart w:id="93" w:name="_Toc168039283"/>
      <w:bookmarkStart w:id="94" w:name="_Toc168393002"/>
      <w:r w:rsidR="00933715">
        <w:lastRenderedPageBreak/>
        <w:t>Aneks 3</w:t>
      </w:r>
      <w:r w:rsidR="00C86671">
        <w:br/>
      </w:r>
      <w:r w:rsidR="00933715">
        <w:t>S</w:t>
      </w:r>
      <w:r w:rsidR="00933715" w:rsidRPr="00933715">
        <w:t>ystem prewencji archidiecezji łódzkiej</w:t>
      </w:r>
      <w:bookmarkEnd w:id="93"/>
      <w:bookmarkEnd w:id="94"/>
    </w:p>
    <w:p w14:paraId="1CD3B924" w14:textId="77777777" w:rsidR="00D13BAF" w:rsidRDefault="00D13BAF" w:rsidP="00933715">
      <w:pPr>
        <w:ind w:left="426" w:hanging="426"/>
      </w:pPr>
    </w:p>
    <w:p w14:paraId="1E126C75" w14:textId="1C04CC0F" w:rsidR="00933715" w:rsidRPr="00D13BAF" w:rsidRDefault="00933715" w:rsidP="00D13BAF">
      <w:pPr>
        <w:ind w:left="426" w:hanging="426"/>
      </w:pPr>
      <w:r w:rsidRPr="00933715">
        <w:t>Delegat biskupa ds. ochrony dzieci, młodzieży, osób z niepełnosprawnością i bezradnych z kompetencjami odpowiedzialnego za prewencję</w:t>
      </w:r>
    </w:p>
    <w:p w14:paraId="6FCB0588" w14:textId="09DC9107" w:rsidR="00DE60A4" w:rsidRDefault="00933715" w:rsidP="00DE60A4">
      <w:pPr>
        <w:spacing w:after="0"/>
        <w:ind w:left="142" w:firstLine="284"/>
        <w:rPr>
          <w:b/>
          <w:bCs/>
        </w:rPr>
      </w:pPr>
      <w:r w:rsidRPr="00D13BAF">
        <w:rPr>
          <w:b/>
          <w:bCs/>
        </w:rPr>
        <w:t>Diakon Sebastian Piątkowski</w:t>
      </w:r>
    </w:p>
    <w:p w14:paraId="1C100BFC" w14:textId="41C2CDAF" w:rsidR="00827BBD" w:rsidRPr="00827BBD" w:rsidRDefault="00827BBD" w:rsidP="00827BBD">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2EA886CF" w14:textId="77777777" w:rsidR="00827BBD" w:rsidRPr="00827BBD" w:rsidRDefault="00827BBD" w:rsidP="00827BBD">
      <w:pPr>
        <w:spacing w:after="0"/>
        <w:ind w:left="142" w:firstLine="284"/>
        <w:rPr>
          <w:color w:val="000000"/>
        </w:rPr>
      </w:pPr>
      <w:r w:rsidRPr="00827BBD">
        <w:rPr>
          <w:color w:val="000000"/>
        </w:rPr>
        <w:t>prewencja1@archidiecezja.lodz.pl</w:t>
      </w:r>
    </w:p>
    <w:p w14:paraId="124878E3" w14:textId="3508253E" w:rsidR="00827BBD" w:rsidRPr="00827BBD" w:rsidRDefault="00827BBD" w:rsidP="00827BBD">
      <w:pPr>
        <w:spacing w:after="0"/>
        <w:ind w:left="142" w:firstLine="284"/>
        <w:rPr>
          <w:color w:val="000000"/>
        </w:rPr>
      </w:pPr>
      <w:r w:rsidRPr="00827BBD">
        <w:rPr>
          <w:color w:val="000000"/>
        </w:rPr>
        <w:t>tel. +48 887 667 880</w:t>
      </w:r>
    </w:p>
    <w:p w14:paraId="33DA7AFD" w14:textId="4E0474E1" w:rsidR="00933715" w:rsidRPr="00933715" w:rsidRDefault="00933715" w:rsidP="00D13BAF">
      <w:pPr>
        <w:spacing w:after="0"/>
        <w:ind w:firstLine="0"/>
        <w:rPr>
          <w:sz w:val="20"/>
          <w:szCs w:val="18"/>
        </w:rPr>
      </w:pPr>
    </w:p>
    <w:p w14:paraId="5FAD0843" w14:textId="77777777" w:rsidR="00933715" w:rsidRPr="00D13BAF" w:rsidRDefault="00933715" w:rsidP="00D13BAF">
      <w:pPr>
        <w:ind w:left="426" w:hanging="426"/>
      </w:pPr>
      <w:r w:rsidRPr="00D13BAF">
        <w:t>Delegatka biskupa ds. ochrony dzieci, młodzieży, osób z niepełnosprawnością i bezradnych</w:t>
      </w:r>
    </w:p>
    <w:p w14:paraId="2E86EC4E" w14:textId="040E7539" w:rsidR="00933715" w:rsidRDefault="00541C72" w:rsidP="00D13BAF">
      <w:pPr>
        <w:spacing w:after="0"/>
        <w:ind w:left="142" w:firstLine="284"/>
        <w:rPr>
          <w:b/>
          <w:bCs/>
        </w:rPr>
      </w:pPr>
      <w:r>
        <w:rPr>
          <w:b/>
          <w:bCs/>
        </w:rPr>
        <w:t xml:space="preserve">p. </w:t>
      </w:r>
      <w:r w:rsidR="00933715" w:rsidRPr="00D13BAF">
        <w:rPr>
          <w:b/>
          <w:bCs/>
        </w:rPr>
        <w:t>Monika Seliga</w:t>
      </w:r>
    </w:p>
    <w:p w14:paraId="03D12183" w14:textId="1D6E0F1B" w:rsidR="00827BBD" w:rsidRDefault="00827BBD" w:rsidP="00827BBD">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20863C3B" w14:textId="1616CD5D" w:rsidR="00827BBD" w:rsidRPr="00827BBD" w:rsidRDefault="00827BBD" w:rsidP="00827BBD">
      <w:pPr>
        <w:spacing w:after="0"/>
        <w:ind w:left="142" w:firstLine="284"/>
        <w:rPr>
          <w:color w:val="000000"/>
        </w:rPr>
      </w:pPr>
      <w:r w:rsidRPr="00827BBD">
        <w:rPr>
          <w:color w:val="000000"/>
        </w:rPr>
        <w:t>prewencja2@archidiecezja.lodz.pl</w:t>
      </w:r>
    </w:p>
    <w:p w14:paraId="691578DB" w14:textId="4FB3479A" w:rsidR="00293D0F" w:rsidRPr="00933715" w:rsidRDefault="00827BBD" w:rsidP="00827BBD">
      <w:pPr>
        <w:spacing w:after="0"/>
        <w:ind w:left="142" w:firstLine="284"/>
        <w:rPr>
          <w:sz w:val="20"/>
          <w:szCs w:val="18"/>
        </w:rPr>
      </w:pPr>
      <w:r>
        <w:rPr>
          <w:color w:val="000000"/>
        </w:rPr>
        <w:t xml:space="preserve">tel. </w:t>
      </w:r>
      <w:r w:rsidRPr="00827BBD">
        <w:rPr>
          <w:color w:val="000000"/>
        </w:rPr>
        <w:t>+48 42 66</w:t>
      </w:r>
      <w:r>
        <w:rPr>
          <w:color w:val="000000"/>
        </w:rPr>
        <w:t xml:space="preserve"> </w:t>
      </w:r>
      <w:r w:rsidRPr="00827BBD">
        <w:rPr>
          <w:color w:val="000000"/>
        </w:rPr>
        <w:t>48</w:t>
      </w:r>
      <w:r>
        <w:rPr>
          <w:color w:val="000000"/>
        </w:rPr>
        <w:t xml:space="preserve"> </w:t>
      </w:r>
      <w:r w:rsidRPr="00827BBD">
        <w:rPr>
          <w:color w:val="000000"/>
        </w:rPr>
        <w:t>732</w:t>
      </w:r>
    </w:p>
    <w:p w14:paraId="2D2B0C99" w14:textId="77777777" w:rsidR="00933715" w:rsidRPr="00933715" w:rsidRDefault="00933715" w:rsidP="00933715">
      <w:pPr>
        <w:spacing w:after="0"/>
        <w:ind w:left="142" w:hanging="142"/>
        <w:rPr>
          <w:sz w:val="20"/>
          <w:szCs w:val="18"/>
        </w:rPr>
      </w:pPr>
    </w:p>
    <w:p w14:paraId="678F0C31" w14:textId="77777777" w:rsidR="00933715" w:rsidRPr="00D13BAF" w:rsidRDefault="00933715" w:rsidP="00D13BAF">
      <w:pPr>
        <w:ind w:left="426" w:hanging="426"/>
      </w:pPr>
      <w:r w:rsidRPr="00D13BAF">
        <w:t>Delegat biskupa ds. ochrony dzieci, młodzieży, osób z niepełnosprawnością i bezradnych</w:t>
      </w:r>
    </w:p>
    <w:p w14:paraId="52ADDE90" w14:textId="3E69EEE1" w:rsidR="00933715" w:rsidRDefault="00541C72" w:rsidP="00D13BAF">
      <w:pPr>
        <w:spacing w:after="0"/>
        <w:ind w:left="142" w:firstLine="284"/>
        <w:rPr>
          <w:b/>
          <w:bCs/>
        </w:rPr>
      </w:pPr>
      <w:r>
        <w:rPr>
          <w:b/>
          <w:bCs/>
        </w:rPr>
        <w:t>k</w:t>
      </w:r>
      <w:r w:rsidR="00933715" w:rsidRPr="00D13BAF">
        <w:rPr>
          <w:b/>
          <w:bCs/>
        </w:rPr>
        <w:t>s. Tadeusz Weber</w:t>
      </w:r>
    </w:p>
    <w:p w14:paraId="14997499" w14:textId="77777777" w:rsidR="00827BBD" w:rsidRDefault="00827BBD" w:rsidP="00827BBD">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2E334E41" w14:textId="27294AD0" w:rsidR="00827BBD" w:rsidRPr="00D13BAF" w:rsidRDefault="00827BBD" w:rsidP="00827BBD">
      <w:pPr>
        <w:spacing w:after="0"/>
        <w:ind w:left="142" w:firstLine="284"/>
        <w:rPr>
          <w:b/>
          <w:bCs/>
        </w:rPr>
      </w:pPr>
      <w:r>
        <w:rPr>
          <w:color w:val="000000"/>
        </w:rPr>
        <w:t>ochronadzieci@archidiecezja.lodz.pl</w:t>
      </w:r>
    </w:p>
    <w:p w14:paraId="24BAE32A" w14:textId="7B349E7B" w:rsidR="00DE60A4" w:rsidRDefault="00DE60A4" w:rsidP="00D13BAF">
      <w:pPr>
        <w:spacing w:after="0"/>
        <w:ind w:left="142" w:firstLine="284"/>
        <w:rPr>
          <w:color w:val="000000"/>
        </w:rPr>
      </w:pPr>
      <w:r>
        <w:rPr>
          <w:color w:val="000000"/>
        </w:rPr>
        <w:t>tel. +48 42 66 48 725 lub +48 42 66 48 728</w:t>
      </w:r>
    </w:p>
    <w:p w14:paraId="1CBC7509" w14:textId="77777777" w:rsidR="00933715" w:rsidRPr="00933715" w:rsidRDefault="00933715" w:rsidP="00933715">
      <w:pPr>
        <w:spacing w:after="0"/>
        <w:ind w:left="142" w:hanging="142"/>
        <w:rPr>
          <w:sz w:val="20"/>
          <w:szCs w:val="18"/>
        </w:rPr>
      </w:pPr>
    </w:p>
    <w:p w14:paraId="04E29DDC" w14:textId="77777777" w:rsidR="00933715" w:rsidRPr="00933715" w:rsidRDefault="00933715" w:rsidP="00D13BAF">
      <w:pPr>
        <w:ind w:left="426" w:hanging="426"/>
        <w:rPr>
          <w:sz w:val="20"/>
          <w:szCs w:val="18"/>
        </w:rPr>
      </w:pPr>
      <w:r w:rsidRPr="00D13BAF">
        <w:t>Duszpasterz Osób Skrzywdzonych i ich rodzin</w:t>
      </w:r>
    </w:p>
    <w:p w14:paraId="0A27B081" w14:textId="76ECE2B5" w:rsidR="00933715" w:rsidRDefault="00933715" w:rsidP="00D13BAF">
      <w:pPr>
        <w:spacing w:after="0"/>
        <w:ind w:left="142" w:firstLine="284"/>
        <w:rPr>
          <w:b/>
          <w:bCs/>
        </w:rPr>
      </w:pPr>
      <w:r w:rsidRPr="00D13BAF">
        <w:rPr>
          <w:b/>
          <w:bCs/>
        </w:rPr>
        <w:t>ks. Tomasz Liszewski</w:t>
      </w:r>
    </w:p>
    <w:p w14:paraId="692B0812" w14:textId="77777777" w:rsidR="00827BBD" w:rsidRPr="00933715" w:rsidRDefault="00827BBD" w:rsidP="00827BBD">
      <w:pPr>
        <w:spacing w:after="0"/>
        <w:ind w:left="142" w:firstLine="284"/>
        <w:rPr>
          <w:sz w:val="20"/>
          <w:szCs w:val="18"/>
        </w:rPr>
      </w:pPr>
      <w:r>
        <w:rPr>
          <w:color w:val="000000"/>
        </w:rPr>
        <w:t>duszpasterz.ofiar@archidiecezja.lodz.pl</w:t>
      </w:r>
    </w:p>
    <w:p w14:paraId="78C22C64" w14:textId="54EBC982" w:rsidR="00293D0F" w:rsidRDefault="00293D0F" w:rsidP="00D13BAF">
      <w:pPr>
        <w:spacing w:after="0"/>
        <w:ind w:left="142" w:firstLine="284"/>
        <w:rPr>
          <w:color w:val="000000"/>
        </w:rPr>
      </w:pPr>
      <w:r>
        <w:rPr>
          <w:color w:val="000000"/>
        </w:rPr>
        <w:t>tel.</w:t>
      </w:r>
      <w:r w:rsidR="00827BBD">
        <w:rPr>
          <w:color w:val="000000"/>
        </w:rPr>
        <w:t>+48</w:t>
      </w:r>
      <w:r>
        <w:rPr>
          <w:color w:val="000000"/>
        </w:rPr>
        <w:t xml:space="preserve"> 887 788 125</w:t>
      </w:r>
    </w:p>
    <w:p w14:paraId="60872A8F" w14:textId="77777777" w:rsidR="00933715" w:rsidRPr="00933715" w:rsidRDefault="00933715" w:rsidP="00933715">
      <w:pPr>
        <w:spacing w:after="0"/>
        <w:ind w:left="142" w:hanging="142"/>
        <w:rPr>
          <w:sz w:val="20"/>
          <w:szCs w:val="18"/>
        </w:rPr>
      </w:pPr>
    </w:p>
    <w:p w14:paraId="3C789F25" w14:textId="77777777" w:rsidR="00933715" w:rsidRPr="00D13BAF" w:rsidRDefault="00933715" w:rsidP="00D13BAF">
      <w:pPr>
        <w:ind w:left="426" w:hanging="426"/>
      </w:pPr>
      <w:r w:rsidRPr="00D13BAF">
        <w:t>Kurator osób duchownych podejrzanych, oskarżonych, skazanych lub uniewinnionych za przestępstwo wykorzystania seksualnego nieletnich poniżej osiemnastego roku życia lub niepełnosprawnych</w:t>
      </w:r>
    </w:p>
    <w:p w14:paraId="524CC150" w14:textId="4A3ED068" w:rsidR="00933715" w:rsidRDefault="00933715" w:rsidP="00D13BAF">
      <w:pPr>
        <w:spacing w:after="0"/>
        <w:ind w:left="142" w:firstLine="284"/>
        <w:rPr>
          <w:b/>
          <w:bCs/>
        </w:rPr>
      </w:pPr>
      <w:r w:rsidRPr="00D13BAF">
        <w:rPr>
          <w:b/>
          <w:bCs/>
        </w:rPr>
        <w:t>ks. Krzysztof Florczak</w:t>
      </w:r>
    </w:p>
    <w:p w14:paraId="6743C7F2" w14:textId="6854EF98" w:rsidR="00827BBD" w:rsidRDefault="00827BBD" w:rsidP="00827BBD">
      <w:pPr>
        <w:spacing w:after="0"/>
        <w:ind w:left="142" w:firstLine="284"/>
      </w:pPr>
      <w:r>
        <w:t>pl. 500-lecia 7, 95-030 Rzgów</w:t>
      </w:r>
    </w:p>
    <w:p w14:paraId="66CE0D2E" w14:textId="1E7188F3" w:rsidR="00DE60A4" w:rsidRPr="00AB7F6E" w:rsidRDefault="00827BBD" w:rsidP="00D13BAF">
      <w:pPr>
        <w:spacing w:after="0"/>
        <w:ind w:left="142" w:firstLine="284"/>
        <w:rPr>
          <w:lang w:val="fr-FR"/>
        </w:rPr>
      </w:pPr>
      <w:r w:rsidRPr="00AB7F6E">
        <w:rPr>
          <w:lang w:val="fr-FR"/>
        </w:rPr>
        <w:t xml:space="preserve">kurator@archidiecezja.lodz.pl </w:t>
      </w:r>
    </w:p>
    <w:p w14:paraId="42B947B6" w14:textId="2A76327F" w:rsidR="00827BBD" w:rsidRPr="00AB7F6E" w:rsidRDefault="00827BBD" w:rsidP="00D13BAF">
      <w:pPr>
        <w:spacing w:after="0"/>
        <w:ind w:left="142" w:firstLine="284"/>
        <w:rPr>
          <w:lang w:val="fr-FR"/>
        </w:rPr>
      </w:pPr>
      <w:r w:rsidRPr="00AB7F6E">
        <w:rPr>
          <w:lang w:val="fr-FR"/>
        </w:rPr>
        <w:t>tel. +48 42 214 10 04</w:t>
      </w:r>
    </w:p>
    <w:p w14:paraId="45D52D21" w14:textId="77777777" w:rsidR="00933715" w:rsidRPr="00AB7F6E" w:rsidRDefault="00933715" w:rsidP="00933715">
      <w:pPr>
        <w:spacing w:after="0"/>
        <w:ind w:left="142" w:hanging="142"/>
        <w:rPr>
          <w:sz w:val="20"/>
          <w:szCs w:val="18"/>
          <w:lang w:val="fr-FR"/>
        </w:rPr>
      </w:pPr>
    </w:p>
    <w:p w14:paraId="1E31297A" w14:textId="77777777" w:rsidR="00933715" w:rsidRPr="00D13BAF" w:rsidRDefault="00933715" w:rsidP="00D13BAF">
      <w:pPr>
        <w:ind w:left="426" w:hanging="426"/>
      </w:pPr>
      <w:r w:rsidRPr="00D13BAF">
        <w:t>Pomoc psychoterapeutyczna</w:t>
      </w:r>
    </w:p>
    <w:p w14:paraId="3AD6421E" w14:textId="203C0E61" w:rsidR="006A0F95" w:rsidRDefault="006A0F95" w:rsidP="006A0F95">
      <w:pPr>
        <w:spacing w:after="0"/>
        <w:ind w:left="142" w:firstLine="284"/>
        <w:rPr>
          <w:b/>
          <w:bCs/>
        </w:rPr>
      </w:pPr>
      <w:r w:rsidRPr="00D13BAF">
        <w:rPr>
          <w:b/>
          <w:bCs/>
        </w:rPr>
        <w:t>Centrum Psychoterapii CARDONER Fundacji Mocni w Duchu</w:t>
      </w:r>
    </w:p>
    <w:p w14:paraId="3B0054D0" w14:textId="7627C3F5" w:rsidR="00771F62" w:rsidRPr="00D13BAF" w:rsidRDefault="00771F62" w:rsidP="006A0F95">
      <w:pPr>
        <w:spacing w:after="0"/>
        <w:ind w:left="142" w:firstLine="284"/>
        <w:rPr>
          <w:b/>
          <w:bCs/>
        </w:rPr>
      </w:pPr>
      <w:r>
        <w:rPr>
          <w:color w:val="000000"/>
        </w:rPr>
        <w:t>terapeuta@odnowa.jezuici.pl</w:t>
      </w:r>
    </w:p>
    <w:p w14:paraId="48B355A9" w14:textId="32361BC9" w:rsidR="006A0F95" w:rsidRDefault="006A0F95" w:rsidP="006A0F95">
      <w:pPr>
        <w:spacing w:after="0"/>
        <w:ind w:left="142" w:firstLine="284"/>
        <w:rPr>
          <w:b/>
          <w:bCs/>
        </w:rPr>
      </w:pPr>
      <w:r w:rsidRPr="00D13BAF">
        <w:rPr>
          <w:b/>
          <w:bCs/>
        </w:rPr>
        <w:t>Centrum Pomocy Duchowej Archidiecezji Łódzkiej</w:t>
      </w:r>
    </w:p>
    <w:p w14:paraId="60D4BB1E" w14:textId="47A4E8A6" w:rsidR="00771F62" w:rsidRPr="00D13BAF" w:rsidRDefault="00771F62" w:rsidP="006A0F95">
      <w:pPr>
        <w:spacing w:after="0"/>
        <w:ind w:left="142" w:firstLine="284"/>
        <w:rPr>
          <w:b/>
          <w:bCs/>
        </w:rPr>
      </w:pPr>
      <w:r>
        <w:rPr>
          <w:color w:val="000000"/>
        </w:rPr>
        <w:t>kontakt@pomocduchowa.org</w:t>
      </w:r>
    </w:p>
    <w:p w14:paraId="5C2FFB05" w14:textId="77777777" w:rsidR="00933715" w:rsidRPr="00933715" w:rsidRDefault="00933715" w:rsidP="00933715">
      <w:pPr>
        <w:spacing w:after="0"/>
        <w:ind w:left="142" w:hanging="142"/>
        <w:rPr>
          <w:sz w:val="20"/>
          <w:szCs w:val="18"/>
        </w:rPr>
      </w:pPr>
    </w:p>
    <w:p w14:paraId="37BDC6B5" w14:textId="77777777" w:rsidR="00933715" w:rsidRPr="00D13BAF" w:rsidRDefault="00933715" w:rsidP="00D13BAF">
      <w:pPr>
        <w:ind w:left="426" w:hanging="426"/>
      </w:pPr>
      <w:r w:rsidRPr="00D13BAF">
        <w:lastRenderedPageBreak/>
        <w:t>Pomoc prawna</w:t>
      </w:r>
    </w:p>
    <w:p w14:paraId="012C5FA1" w14:textId="29E907CC" w:rsidR="00933715" w:rsidRDefault="00541C72" w:rsidP="00D13BAF">
      <w:pPr>
        <w:spacing w:after="0"/>
        <w:ind w:left="142" w:firstLine="284"/>
        <w:rPr>
          <w:b/>
          <w:bCs/>
        </w:rPr>
      </w:pPr>
      <w:r>
        <w:rPr>
          <w:b/>
          <w:bCs/>
        </w:rPr>
        <w:t>k</w:t>
      </w:r>
      <w:r w:rsidR="00933715" w:rsidRPr="00D13BAF">
        <w:rPr>
          <w:b/>
          <w:bCs/>
        </w:rPr>
        <w:t>s. Zbigniew Tracz</w:t>
      </w:r>
    </w:p>
    <w:p w14:paraId="4023871D" w14:textId="77777777" w:rsidR="00827BBD" w:rsidRDefault="00827BBD" w:rsidP="00827BBD">
      <w:pPr>
        <w:spacing w:after="0"/>
        <w:ind w:left="142" w:firstLine="284"/>
        <w:rPr>
          <w:color w:val="000000"/>
        </w:rPr>
      </w:pPr>
      <w:r w:rsidRPr="00827BBD">
        <w:rPr>
          <w:color w:val="000000"/>
        </w:rPr>
        <w:t>ul. ks. I. Skorupki 1</w:t>
      </w:r>
      <w:r>
        <w:rPr>
          <w:color w:val="000000"/>
        </w:rPr>
        <w:t xml:space="preserve">, </w:t>
      </w:r>
      <w:r w:rsidRPr="00827BBD">
        <w:rPr>
          <w:color w:val="000000"/>
        </w:rPr>
        <w:t>90-458 Łódź,</w:t>
      </w:r>
    </w:p>
    <w:p w14:paraId="615947DC" w14:textId="1C35B589" w:rsidR="00827BBD" w:rsidRPr="00293D0F" w:rsidRDefault="00827BBD" w:rsidP="00827BBD">
      <w:pPr>
        <w:spacing w:after="0"/>
        <w:ind w:left="142" w:firstLine="284"/>
      </w:pPr>
      <w:r w:rsidRPr="00293D0F">
        <w:t>kanclerz@archidiecezja.lodz.pl</w:t>
      </w:r>
    </w:p>
    <w:p w14:paraId="72C602E4" w14:textId="5FAA4D14" w:rsidR="00293D0F" w:rsidRDefault="00293D0F" w:rsidP="00D13BAF">
      <w:pPr>
        <w:spacing w:after="0"/>
        <w:ind w:left="142" w:firstLine="284"/>
        <w:rPr>
          <w:b/>
          <w:bCs/>
        </w:rPr>
      </w:pPr>
      <w:r>
        <w:rPr>
          <w:color w:val="000000"/>
        </w:rPr>
        <w:t>tel. +48 42 66 48 730 lub +48 42 66 48 728</w:t>
      </w:r>
    </w:p>
    <w:p w14:paraId="07375879" w14:textId="77777777" w:rsidR="00933715" w:rsidRPr="00933715" w:rsidRDefault="00933715" w:rsidP="00933715">
      <w:pPr>
        <w:spacing w:after="0"/>
        <w:ind w:left="142" w:hanging="142"/>
        <w:rPr>
          <w:sz w:val="20"/>
          <w:szCs w:val="18"/>
        </w:rPr>
      </w:pPr>
    </w:p>
    <w:p w14:paraId="7149D8D2" w14:textId="77777777" w:rsidR="00933715" w:rsidRPr="00933715" w:rsidRDefault="00933715" w:rsidP="00D13BAF">
      <w:pPr>
        <w:ind w:left="426" w:hanging="426"/>
        <w:rPr>
          <w:sz w:val="20"/>
          <w:szCs w:val="18"/>
        </w:rPr>
      </w:pPr>
      <w:r w:rsidRPr="00D13BAF">
        <w:t>Pomoc duszpasterska</w:t>
      </w:r>
    </w:p>
    <w:p w14:paraId="3011AB8F" w14:textId="484FA11F" w:rsidR="00933715" w:rsidRDefault="00933715" w:rsidP="00D13BAF">
      <w:pPr>
        <w:spacing w:after="0"/>
        <w:ind w:left="142" w:firstLine="284"/>
        <w:rPr>
          <w:b/>
          <w:bCs/>
        </w:rPr>
      </w:pPr>
      <w:r w:rsidRPr="00D13BAF">
        <w:rPr>
          <w:b/>
          <w:bCs/>
        </w:rPr>
        <w:t>ks. Tomasz Liszewski</w:t>
      </w:r>
    </w:p>
    <w:p w14:paraId="682F8470" w14:textId="77777777" w:rsidR="00827BBD" w:rsidRPr="00933715" w:rsidRDefault="00827BBD" w:rsidP="00827BBD">
      <w:pPr>
        <w:spacing w:after="0"/>
        <w:ind w:left="142" w:firstLine="284"/>
        <w:rPr>
          <w:sz w:val="20"/>
          <w:szCs w:val="18"/>
        </w:rPr>
      </w:pPr>
      <w:r>
        <w:rPr>
          <w:color w:val="000000"/>
        </w:rPr>
        <w:t>duszpasterz.ofiar@archidiecezja.lodz.pl</w:t>
      </w:r>
    </w:p>
    <w:p w14:paraId="01F898A1" w14:textId="3A418A8B" w:rsidR="00827BBD" w:rsidRDefault="00827BBD" w:rsidP="00827BBD">
      <w:pPr>
        <w:spacing w:after="0"/>
        <w:ind w:left="142" w:firstLine="284"/>
        <w:rPr>
          <w:color w:val="000000"/>
        </w:rPr>
      </w:pPr>
      <w:r>
        <w:rPr>
          <w:color w:val="000000"/>
        </w:rPr>
        <w:t>tel.+48 887 788 125</w:t>
      </w:r>
    </w:p>
    <w:p w14:paraId="454F02F3" w14:textId="77777777" w:rsidR="00933715" w:rsidRPr="00933715" w:rsidRDefault="00933715" w:rsidP="00933715">
      <w:pPr>
        <w:spacing w:after="0"/>
        <w:ind w:left="142" w:hanging="142"/>
        <w:rPr>
          <w:sz w:val="20"/>
          <w:szCs w:val="18"/>
        </w:rPr>
      </w:pPr>
    </w:p>
    <w:p w14:paraId="03310E4E" w14:textId="77777777" w:rsidR="00933715" w:rsidRPr="00D13BAF" w:rsidRDefault="00933715" w:rsidP="00D13BAF">
      <w:pPr>
        <w:ind w:left="426" w:hanging="426"/>
      </w:pPr>
      <w:r w:rsidRPr="00D13BAF">
        <w:t xml:space="preserve">Koordynator diecezjalny Fundacji Świętego Józefa </w:t>
      </w:r>
    </w:p>
    <w:p w14:paraId="566E2D31" w14:textId="29EC6E73" w:rsidR="00933715" w:rsidRDefault="00933715" w:rsidP="00D13BAF">
      <w:pPr>
        <w:spacing w:after="0"/>
        <w:ind w:left="142" w:firstLine="284"/>
        <w:rPr>
          <w:b/>
          <w:bCs/>
        </w:rPr>
      </w:pPr>
      <w:r w:rsidRPr="00D13BAF">
        <w:rPr>
          <w:b/>
          <w:bCs/>
        </w:rPr>
        <w:t>ks. Tomasz Liszewski</w:t>
      </w:r>
    </w:p>
    <w:p w14:paraId="7F6CC1CC" w14:textId="77777777" w:rsidR="00827BBD" w:rsidRPr="00933715" w:rsidRDefault="00827BBD" w:rsidP="00827BBD">
      <w:pPr>
        <w:spacing w:after="0"/>
        <w:ind w:left="142" w:firstLine="284"/>
        <w:rPr>
          <w:sz w:val="20"/>
          <w:szCs w:val="18"/>
        </w:rPr>
      </w:pPr>
      <w:r>
        <w:rPr>
          <w:color w:val="000000"/>
        </w:rPr>
        <w:t>duszpasterz.ofiar@archidiecezja.lodz.pl</w:t>
      </w:r>
    </w:p>
    <w:p w14:paraId="0A539E02" w14:textId="510D48C6" w:rsidR="00827BBD" w:rsidRDefault="00827BBD" w:rsidP="00827BBD">
      <w:pPr>
        <w:spacing w:after="0"/>
        <w:ind w:left="142" w:firstLine="284"/>
        <w:rPr>
          <w:color w:val="000000"/>
        </w:rPr>
      </w:pPr>
      <w:r>
        <w:rPr>
          <w:color w:val="000000"/>
        </w:rPr>
        <w:t>tel.+48 887 788 125</w:t>
      </w:r>
    </w:p>
    <w:p w14:paraId="6E560CD0" w14:textId="77777777" w:rsidR="002D3606" w:rsidRPr="00D13BAF" w:rsidRDefault="002D3606" w:rsidP="00D13BAF">
      <w:pPr>
        <w:spacing w:after="0"/>
        <w:ind w:left="142" w:firstLine="284"/>
        <w:rPr>
          <w:b/>
          <w:bCs/>
        </w:rPr>
      </w:pPr>
    </w:p>
    <w:p w14:paraId="3A94E38F" w14:textId="77777777" w:rsidR="00933715" w:rsidRPr="00A05283" w:rsidRDefault="00933715" w:rsidP="00000A8B">
      <w:pPr>
        <w:spacing w:after="0"/>
        <w:ind w:left="142" w:hanging="142"/>
        <w:rPr>
          <w:sz w:val="20"/>
          <w:szCs w:val="18"/>
        </w:rPr>
      </w:pPr>
    </w:p>
    <w:sectPr w:rsidR="00933715" w:rsidRPr="00A05283" w:rsidSect="00476021">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D400DE" w14:textId="77777777" w:rsidR="00D21D12" w:rsidRDefault="00D21D12" w:rsidP="00AC222B">
      <w:pPr>
        <w:spacing w:after="0" w:line="240" w:lineRule="auto"/>
      </w:pPr>
      <w:r>
        <w:separator/>
      </w:r>
    </w:p>
  </w:endnote>
  <w:endnote w:type="continuationSeparator" w:id="0">
    <w:p w14:paraId="169CA6FC" w14:textId="77777777" w:rsidR="00D21D12" w:rsidRDefault="00D21D12" w:rsidP="00AC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erton EFN">
    <w:altName w:val="Cambria"/>
    <w:panose1 w:val="00000000000000000000"/>
    <w:charset w:val="EE"/>
    <w:family w:val="roman"/>
    <w:notTrueType/>
    <w:pitch w:val="default"/>
    <w:sig w:usb0="00000007" w:usb1="00000000" w:usb2="00000000" w:usb3="00000000" w:csb0="00000003" w:csb1="00000000"/>
  </w:font>
  <w:font w:name="Palatino Linotype">
    <w:panose1 w:val="02040502050505030304"/>
    <w:charset w:val="EE"/>
    <w:family w:val="roman"/>
    <w:pitch w:val="variable"/>
    <w:sig w:usb0="E0000287" w:usb1="40000013" w:usb2="00000000" w:usb3="00000000" w:csb0="0000019F" w:csb1="00000000"/>
  </w:font>
  <w:font w:name="Map Symbols">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167753"/>
      <w:docPartObj>
        <w:docPartGallery w:val="Page Numbers (Bottom of Page)"/>
        <w:docPartUnique/>
      </w:docPartObj>
    </w:sdtPr>
    <w:sdtContent>
      <w:p w14:paraId="07554CCF" w14:textId="2294388E" w:rsidR="00E241C1" w:rsidRDefault="00E241C1" w:rsidP="00AC222B">
        <w:pPr>
          <w:pStyle w:val="Stopka"/>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C1DA3" w14:textId="77777777" w:rsidR="00D21D12" w:rsidRDefault="00D21D12" w:rsidP="00AC222B">
      <w:pPr>
        <w:spacing w:after="0" w:line="240" w:lineRule="auto"/>
      </w:pPr>
      <w:r>
        <w:separator/>
      </w:r>
    </w:p>
  </w:footnote>
  <w:footnote w:type="continuationSeparator" w:id="0">
    <w:p w14:paraId="515A1023" w14:textId="77777777" w:rsidR="00D21D12" w:rsidRDefault="00D21D12" w:rsidP="00AC22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07118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44DDD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83472C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3232A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66926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4EBE3F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87E2C2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88BB3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C8C931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CBC6678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DFDEC4B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E0E354C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8C0B2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FAB8F2B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1D2582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7B97B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B6B491E"/>
    <w:multiLevelType w:val="hybridMultilevel"/>
    <w:tmpl w:val="8AC05F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1F6E7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D75061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E41E7F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16C77CA1"/>
    <w:multiLevelType w:val="hybridMultilevel"/>
    <w:tmpl w:val="12E08A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76357CD"/>
    <w:multiLevelType w:val="hybridMultilevel"/>
    <w:tmpl w:val="1F1485C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19754218"/>
    <w:multiLevelType w:val="hybridMultilevel"/>
    <w:tmpl w:val="22DCCC50"/>
    <w:lvl w:ilvl="0" w:tplc="332451E0">
      <w:start w:val="1"/>
      <w:numFmt w:val="bullet"/>
      <w:lvlText w:val=""/>
      <w:lvlJc w:val="left"/>
      <w:pPr>
        <w:ind w:left="1287" w:hanging="360"/>
      </w:pPr>
      <w:rPr>
        <w:rFonts w:ascii="Wingdings" w:hAnsi="Wingdings"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3" w15:restartNumberingAfterBreak="0">
    <w:nsid w:val="1CE000BD"/>
    <w:multiLevelType w:val="hybridMultilevel"/>
    <w:tmpl w:val="FE60696E"/>
    <w:lvl w:ilvl="0" w:tplc="0415000D">
      <w:start w:val="1"/>
      <w:numFmt w:val="bullet"/>
      <w:lvlText w:val=""/>
      <w:lvlJc w:val="left"/>
      <w:pPr>
        <w:ind w:left="1287" w:hanging="360"/>
      </w:pPr>
      <w:rPr>
        <w:rFonts w:ascii="Wingdings" w:hAnsi="Wingdings" w:hint="default"/>
      </w:rPr>
    </w:lvl>
    <w:lvl w:ilvl="1" w:tplc="04150003">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15:restartNumberingAfterBreak="0">
    <w:nsid w:val="1F99CB7D"/>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2A6F51E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2118A5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4769230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48F3944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9917E6B"/>
    <w:multiLevelType w:val="hybridMultilevel"/>
    <w:tmpl w:val="4A26FC52"/>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49F2A32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4B2B67D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B541575"/>
    <w:multiLevelType w:val="hybridMultilevel"/>
    <w:tmpl w:val="C0D675E2"/>
    <w:lvl w:ilvl="0" w:tplc="0415000D">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3" w15:restartNumberingAfterBreak="0">
    <w:nsid w:val="4CF8B45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52413F3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56D039E9"/>
    <w:multiLevelType w:val="hybridMultilevel"/>
    <w:tmpl w:val="C404590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6" w15:restartNumberingAfterBreak="0">
    <w:nsid w:val="571D42A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2F611C"/>
    <w:multiLevelType w:val="hybridMultilevel"/>
    <w:tmpl w:val="63D660FE"/>
    <w:lvl w:ilvl="0" w:tplc="0415000F">
      <w:start w:val="1"/>
      <w:numFmt w:val="decimal"/>
      <w:lvlText w:val="%1."/>
      <w:lvlJc w:val="left"/>
      <w:pPr>
        <w:ind w:left="720" w:hanging="360"/>
      </w:pPr>
    </w:lvl>
    <w:lvl w:ilvl="1" w:tplc="60D08C48">
      <w:numFmt w:val="bullet"/>
      <w:lvlText w:val="•"/>
      <w:lvlJc w:val="left"/>
      <w:pPr>
        <w:ind w:left="1440" w:hanging="360"/>
      </w:pPr>
      <w:rPr>
        <w:rFonts w:ascii="MS Mincho" w:eastAsia="MS Mincho" w:hAnsi="MS Mincho" w:cstheme="minorBidi" w:hint="eastAsi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7C90C78"/>
    <w:multiLevelType w:val="hybridMultilevel"/>
    <w:tmpl w:val="3036EB8A"/>
    <w:lvl w:ilvl="0" w:tplc="FFFFFFFF">
      <w:start w:val="1"/>
      <w:numFmt w:val="bullet"/>
      <w:lvlText w:val=""/>
      <w:lvlJc w:val="left"/>
      <w:pPr>
        <w:ind w:left="1287" w:hanging="360"/>
      </w:pPr>
      <w:rPr>
        <w:rFonts w:ascii="Wingdings" w:hAnsi="Wingdings" w:hint="default"/>
      </w:rPr>
    </w:lvl>
    <w:lvl w:ilvl="1" w:tplc="0415000D">
      <w:start w:val="1"/>
      <w:numFmt w:val="bullet"/>
      <w:lvlText w:val=""/>
      <w:lvlJc w:val="left"/>
      <w:pPr>
        <w:ind w:left="1287" w:hanging="360"/>
      </w:pPr>
      <w:rPr>
        <w:rFonts w:ascii="Wingdings" w:hAnsi="Wingdings"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9" w15:restartNumberingAfterBreak="0">
    <w:nsid w:val="5EBF62B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6F9F7BD4"/>
    <w:multiLevelType w:val="hybridMultilevel"/>
    <w:tmpl w:val="7492796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3"/>
  </w:num>
  <w:num w:numId="2">
    <w:abstractNumId w:val="31"/>
  </w:num>
  <w:num w:numId="3">
    <w:abstractNumId w:val="25"/>
  </w:num>
  <w:num w:numId="4">
    <w:abstractNumId w:val="10"/>
  </w:num>
  <w:num w:numId="5">
    <w:abstractNumId w:val="15"/>
  </w:num>
  <w:num w:numId="6">
    <w:abstractNumId w:val="9"/>
  </w:num>
  <w:num w:numId="7">
    <w:abstractNumId w:val="5"/>
  </w:num>
  <w:num w:numId="8">
    <w:abstractNumId w:val="4"/>
  </w:num>
  <w:num w:numId="9">
    <w:abstractNumId w:val="8"/>
  </w:num>
  <w:num w:numId="10">
    <w:abstractNumId w:val="36"/>
  </w:num>
  <w:num w:numId="11">
    <w:abstractNumId w:val="17"/>
  </w:num>
  <w:num w:numId="12">
    <w:abstractNumId w:val="11"/>
  </w:num>
  <w:num w:numId="13">
    <w:abstractNumId w:val="33"/>
  </w:num>
  <w:num w:numId="14">
    <w:abstractNumId w:val="1"/>
  </w:num>
  <w:num w:numId="15">
    <w:abstractNumId w:val="14"/>
  </w:num>
  <w:num w:numId="16">
    <w:abstractNumId w:val="19"/>
  </w:num>
  <w:num w:numId="17">
    <w:abstractNumId w:val="0"/>
  </w:num>
  <w:num w:numId="18">
    <w:abstractNumId w:val="27"/>
  </w:num>
  <w:num w:numId="19">
    <w:abstractNumId w:val="30"/>
  </w:num>
  <w:num w:numId="20">
    <w:abstractNumId w:val="26"/>
  </w:num>
  <w:num w:numId="21">
    <w:abstractNumId w:val="12"/>
  </w:num>
  <w:num w:numId="22">
    <w:abstractNumId w:val="28"/>
  </w:num>
  <w:num w:numId="23">
    <w:abstractNumId w:val="13"/>
  </w:num>
  <w:num w:numId="24">
    <w:abstractNumId w:val="24"/>
  </w:num>
  <w:num w:numId="25">
    <w:abstractNumId w:val="34"/>
  </w:num>
  <w:num w:numId="26">
    <w:abstractNumId w:val="6"/>
  </w:num>
  <w:num w:numId="27">
    <w:abstractNumId w:val="7"/>
  </w:num>
  <w:num w:numId="28">
    <w:abstractNumId w:val="18"/>
  </w:num>
  <w:num w:numId="29">
    <w:abstractNumId w:val="2"/>
  </w:num>
  <w:num w:numId="30">
    <w:abstractNumId w:val="39"/>
  </w:num>
  <w:num w:numId="31">
    <w:abstractNumId w:val="20"/>
  </w:num>
  <w:num w:numId="32">
    <w:abstractNumId w:val="37"/>
  </w:num>
  <w:num w:numId="33">
    <w:abstractNumId w:val="16"/>
  </w:num>
  <w:num w:numId="34">
    <w:abstractNumId w:val="29"/>
  </w:num>
  <w:num w:numId="35">
    <w:abstractNumId w:val="40"/>
  </w:num>
  <w:num w:numId="36">
    <w:abstractNumId w:val="22"/>
  </w:num>
  <w:num w:numId="37">
    <w:abstractNumId w:val="21"/>
  </w:num>
  <w:num w:numId="38">
    <w:abstractNumId w:val="35"/>
  </w:num>
  <w:num w:numId="39">
    <w:abstractNumId w:val="32"/>
  </w:num>
  <w:num w:numId="40">
    <w:abstractNumId w:val="23"/>
  </w:num>
  <w:num w:numId="4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021"/>
    <w:rsid w:val="00000A8B"/>
    <w:rsid w:val="00055BD8"/>
    <w:rsid w:val="000560E2"/>
    <w:rsid w:val="0007664C"/>
    <w:rsid w:val="00093949"/>
    <w:rsid w:val="000F2A75"/>
    <w:rsid w:val="00115AA4"/>
    <w:rsid w:val="001B1A37"/>
    <w:rsid w:val="001F06FE"/>
    <w:rsid w:val="001F30F8"/>
    <w:rsid w:val="001F76D1"/>
    <w:rsid w:val="00232A0E"/>
    <w:rsid w:val="00246E51"/>
    <w:rsid w:val="00250E0E"/>
    <w:rsid w:val="00273AEF"/>
    <w:rsid w:val="00293D0F"/>
    <w:rsid w:val="002D3606"/>
    <w:rsid w:val="003145B3"/>
    <w:rsid w:val="00365F2A"/>
    <w:rsid w:val="003735CF"/>
    <w:rsid w:val="003D6157"/>
    <w:rsid w:val="003F4E2B"/>
    <w:rsid w:val="0040047E"/>
    <w:rsid w:val="00405A08"/>
    <w:rsid w:val="004065A0"/>
    <w:rsid w:val="004568BE"/>
    <w:rsid w:val="00457D32"/>
    <w:rsid w:val="0046617B"/>
    <w:rsid w:val="00476021"/>
    <w:rsid w:val="004F6A9C"/>
    <w:rsid w:val="00540686"/>
    <w:rsid w:val="00541C72"/>
    <w:rsid w:val="00564A75"/>
    <w:rsid w:val="005C1C92"/>
    <w:rsid w:val="00631E6F"/>
    <w:rsid w:val="006A0F95"/>
    <w:rsid w:val="006A32B7"/>
    <w:rsid w:val="006A7691"/>
    <w:rsid w:val="006B7008"/>
    <w:rsid w:val="007432AA"/>
    <w:rsid w:val="00764931"/>
    <w:rsid w:val="00771F62"/>
    <w:rsid w:val="007B1518"/>
    <w:rsid w:val="007B69FF"/>
    <w:rsid w:val="00827BBD"/>
    <w:rsid w:val="00860442"/>
    <w:rsid w:val="00864247"/>
    <w:rsid w:val="00872443"/>
    <w:rsid w:val="00887CAB"/>
    <w:rsid w:val="008D660D"/>
    <w:rsid w:val="00913C9B"/>
    <w:rsid w:val="00933715"/>
    <w:rsid w:val="00937FDC"/>
    <w:rsid w:val="009A3197"/>
    <w:rsid w:val="00A05283"/>
    <w:rsid w:val="00A30E53"/>
    <w:rsid w:val="00A436FB"/>
    <w:rsid w:val="00A462B2"/>
    <w:rsid w:val="00A6299C"/>
    <w:rsid w:val="00A66264"/>
    <w:rsid w:val="00AB7F6E"/>
    <w:rsid w:val="00AC222B"/>
    <w:rsid w:val="00AC5912"/>
    <w:rsid w:val="00AE698A"/>
    <w:rsid w:val="00B76A58"/>
    <w:rsid w:val="00B77A2C"/>
    <w:rsid w:val="00BA5F4B"/>
    <w:rsid w:val="00BE1FF9"/>
    <w:rsid w:val="00BF4017"/>
    <w:rsid w:val="00C05B9E"/>
    <w:rsid w:val="00C17D14"/>
    <w:rsid w:val="00C32DE9"/>
    <w:rsid w:val="00C60A46"/>
    <w:rsid w:val="00C86671"/>
    <w:rsid w:val="00C9516B"/>
    <w:rsid w:val="00C95DCA"/>
    <w:rsid w:val="00CB0E59"/>
    <w:rsid w:val="00CC3A98"/>
    <w:rsid w:val="00CE3694"/>
    <w:rsid w:val="00D13BAF"/>
    <w:rsid w:val="00D21D12"/>
    <w:rsid w:val="00D61DE9"/>
    <w:rsid w:val="00D87EB0"/>
    <w:rsid w:val="00D965DE"/>
    <w:rsid w:val="00DE60A4"/>
    <w:rsid w:val="00E241C1"/>
    <w:rsid w:val="00EC1B84"/>
    <w:rsid w:val="00EE2790"/>
    <w:rsid w:val="00F21465"/>
    <w:rsid w:val="00F27ADE"/>
    <w:rsid w:val="00F533D3"/>
    <w:rsid w:val="00F5573E"/>
    <w:rsid w:val="00F96631"/>
    <w:rsid w:val="00FC24E0"/>
    <w:rsid w:val="00FE2E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D59F8"/>
  <w15:chartTrackingRefBased/>
  <w15:docId w15:val="{431C0754-5B6A-43E9-9C5C-3DA62AA78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405A08"/>
    <w:pPr>
      <w:spacing w:after="120" w:line="288" w:lineRule="auto"/>
      <w:ind w:firstLine="567"/>
      <w:jc w:val="both"/>
    </w:pPr>
    <w:rPr>
      <w:rFonts w:ascii="Times New Roman" w:hAnsi="Times New Roman"/>
      <w:sz w:val="24"/>
    </w:rPr>
  </w:style>
  <w:style w:type="paragraph" w:styleId="Nagwek1">
    <w:name w:val="heading 1"/>
    <w:basedOn w:val="Normalny"/>
    <w:next w:val="Normalny"/>
    <w:link w:val="Nagwek1Znak"/>
    <w:uiPriority w:val="9"/>
    <w:qFormat/>
    <w:rsid w:val="00FC24E0"/>
    <w:pPr>
      <w:keepNext/>
      <w:keepLines/>
      <w:spacing w:before="240" w:after="40"/>
      <w:ind w:firstLine="0"/>
      <w:jc w:val="center"/>
      <w:outlineLvl w:val="0"/>
    </w:pPr>
    <w:rPr>
      <w:rFonts w:eastAsiaTheme="majorEastAsia" w:cstheme="majorBidi"/>
      <w:b/>
      <w:color w:val="000000" w:themeColor="text1"/>
      <w:sz w:val="36"/>
      <w:szCs w:val="32"/>
    </w:rPr>
  </w:style>
  <w:style w:type="paragraph" w:styleId="Nagwek2">
    <w:name w:val="heading 2"/>
    <w:basedOn w:val="Normalny"/>
    <w:next w:val="Normalny"/>
    <w:link w:val="Nagwek2Znak"/>
    <w:uiPriority w:val="9"/>
    <w:unhideWhenUsed/>
    <w:qFormat/>
    <w:rsid w:val="00FC24E0"/>
    <w:pPr>
      <w:keepNext/>
      <w:keepLines/>
      <w:spacing w:before="120" w:after="40"/>
      <w:ind w:firstLine="0"/>
      <w:outlineLvl w:val="1"/>
    </w:pPr>
    <w:rPr>
      <w:rFonts w:eastAsiaTheme="majorEastAsia" w:cstheme="majorBidi"/>
      <w:color w:val="000000" w:themeColor="text1"/>
      <w:sz w:val="32"/>
      <w:szCs w:val="26"/>
    </w:rPr>
  </w:style>
  <w:style w:type="paragraph" w:styleId="Nagwek3">
    <w:name w:val="heading 3"/>
    <w:basedOn w:val="Normalny"/>
    <w:next w:val="Normalny"/>
    <w:link w:val="Nagwek3Znak"/>
    <w:uiPriority w:val="9"/>
    <w:semiHidden/>
    <w:unhideWhenUsed/>
    <w:qFormat/>
    <w:rsid w:val="00F5573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11">
    <w:name w:val="Pa11"/>
    <w:basedOn w:val="Normalny"/>
    <w:next w:val="Normalny"/>
    <w:uiPriority w:val="99"/>
    <w:rsid w:val="00476021"/>
    <w:pPr>
      <w:autoSpaceDE w:val="0"/>
      <w:autoSpaceDN w:val="0"/>
      <w:adjustRightInd w:val="0"/>
      <w:spacing w:after="0" w:line="301" w:lineRule="atLeast"/>
      <w:ind w:firstLine="0"/>
      <w:jc w:val="left"/>
    </w:pPr>
    <w:rPr>
      <w:rFonts w:ascii="Aerton EFN" w:hAnsi="Aerton EFN"/>
      <w:szCs w:val="24"/>
    </w:rPr>
  </w:style>
  <w:style w:type="paragraph" w:customStyle="1" w:styleId="Pa0">
    <w:name w:val="Pa0"/>
    <w:basedOn w:val="Normalny"/>
    <w:next w:val="Normalny"/>
    <w:uiPriority w:val="99"/>
    <w:rsid w:val="00476021"/>
    <w:pPr>
      <w:autoSpaceDE w:val="0"/>
      <w:autoSpaceDN w:val="0"/>
      <w:adjustRightInd w:val="0"/>
      <w:spacing w:after="0" w:line="241" w:lineRule="atLeast"/>
      <w:ind w:firstLine="0"/>
      <w:jc w:val="left"/>
    </w:pPr>
    <w:rPr>
      <w:rFonts w:ascii="Aerton EFN" w:hAnsi="Aerton EFN"/>
      <w:szCs w:val="24"/>
    </w:rPr>
  </w:style>
  <w:style w:type="paragraph" w:customStyle="1" w:styleId="Pa13">
    <w:name w:val="Pa13"/>
    <w:basedOn w:val="Normalny"/>
    <w:next w:val="Normalny"/>
    <w:uiPriority w:val="99"/>
    <w:rsid w:val="00476021"/>
    <w:pPr>
      <w:autoSpaceDE w:val="0"/>
      <w:autoSpaceDN w:val="0"/>
      <w:adjustRightInd w:val="0"/>
      <w:spacing w:after="0" w:line="281" w:lineRule="atLeast"/>
      <w:ind w:firstLine="0"/>
      <w:jc w:val="left"/>
    </w:pPr>
    <w:rPr>
      <w:rFonts w:ascii="Palatino Linotype" w:hAnsi="Palatino Linotype"/>
      <w:szCs w:val="24"/>
    </w:rPr>
  </w:style>
  <w:style w:type="paragraph" w:customStyle="1" w:styleId="Pa14">
    <w:name w:val="Pa14"/>
    <w:basedOn w:val="Normalny"/>
    <w:next w:val="Normalny"/>
    <w:uiPriority w:val="99"/>
    <w:rsid w:val="00476021"/>
    <w:pPr>
      <w:autoSpaceDE w:val="0"/>
      <w:autoSpaceDN w:val="0"/>
      <w:adjustRightInd w:val="0"/>
      <w:spacing w:after="0" w:line="241" w:lineRule="atLeast"/>
      <w:ind w:firstLine="0"/>
      <w:jc w:val="left"/>
    </w:pPr>
    <w:rPr>
      <w:rFonts w:ascii="Palatino Linotype" w:hAnsi="Palatino Linotype"/>
      <w:szCs w:val="24"/>
    </w:rPr>
  </w:style>
  <w:style w:type="character" w:customStyle="1" w:styleId="A2">
    <w:name w:val="A2"/>
    <w:uiPriority w:val="99"/>
    <w:rsid w:val="00476021"/>
    <w:rPr>
      <w:rFonts w:ascii="Times New Roman" w:hAnsi="Times New Roman" w:cs="Times New Roman"/>
      <w:b/>
      <w:bCs/>
      <w:color w:val="000000"/>
      <w:sz w:val="28"/>
      <w:szCs w:val="28"/>
    </w:rPr>
  </w:style>
  <w:style w:type="paragraph" w:customStyle="1" w:styleId="Pa15">
    <w:name w:val="Pa15"/>
    <w:basedOn w:val="Normalny"/>
    <w:next w:val="Normalny"/>
    <w:uiPriority w:val="99"/>
    <w:rsid w:val="00476021"/>
    <w:pPr>
      <w:autoSpaceDE w:val="0"/>
      <w:autoSpaceDN w:val="0"/>
      <w:adjustRightInd w:val="0"/>
      <w:spacing w:after="0" w:line="241" w:lineRule="atLeast"/>
      <w:ind w:firstLine="0"/>
      <w:jc w:val="left"/>
    </w:pPr>
    <w:rPr>
      <w:rFonts w:ascii="Palatino Linotype" w:hAnsi="Palatino Linotype"/>
      <w:szCs w:val="24"/>
    </w:rPr>
  </w:style>
  <w:style w:type="paragraph" w:customStyle="1" w:styleId="Default">
    <w:name w:val="Default"/>
    <w:rsid w:val="00476021"/>
    <w:pPr>
      <w:autoSpaceDE w:val="0"/>
      <w:autoSpaceDN w:val="0"/>
      <w:adjustRightInd w:val="0"/>
      <w:spacing w:after="0" w:line="240" w:lineRule="auto"/>
    </w:pPr>
    <w:rPr>
      <w:rFonts w:ascii="Palatino Linotype" w:hAnsi="Palatino Linotype" w:cs="Palatino Linotype"/>
      <w:color w:val="000000"/>
      <w:sz w:val="24"/>
      <w:szCs w:val="24"/>
    </w:rPr>
  </w:style>
  <w:style w:type="paragraph" w:styleId="Akapitzlist">
    <w:name w:val="List Paragraph"/>
    <w:basedOn w:val="Normalny"/>
    <w:uiPriority w:val="34"/>
    <w:qFormat/>
    <w:rsid w:val="00476021"/>
    <w:pPr>
      <w:ind w:left="720"/>
      <w:contextualSpacing/>
    </w:pPr>
  </w:style>
  <w:style w:type="paragraph" w:customStyle="1" w:styleId="Pa18">
    <w:name w:val="Pa18"/>
    <w:basedOn w:val="Default"/>
    <w:next w:val="Default"/>
    <w:uiPriority w:val="99"/>
    <w:rsid w:val="00476021"/>
    <w:pPr>
      <w:spacing w:line="441" w:lineRule="atLeast"/>
    </w:pPr>
    <w:rPr>
      <w:rFonts w:ascii="Aerton EFN" w:hAnsi="Aerton EFN" w:cstheme="minorBidi"/>
      <w:color w:val="auto"/>
    </w:rPr>
  </w:style>
  <w:style w:type="paragraph" w:customStyle="1" w:styleId="Pa3">
    <w:name w:val="Pa3"/>
    <w:basedOn w:val="Default"/>
    <w:next w:val="Default"/>
    <w:uiPriority w:val="99"/>
    <w:rsid w:val="00476021"/>
    <w:pPr>
      <w:spacing w:line="281" w:lineRule="atLeast"/>
    </w:pPr>
    <w:rPr>
      <w:rFonts w:ascii="Aerton EFN" w:hAnsi="Aerton EFN" w:cstheme="minorBidi"/>
      <w:color w:val="auto"/>
    </w:rPr>
  </w:style>
  <w:style w:type="character" w:customStyle="1" w:styleId="A6">
    <w:name w:val="A6"/>
    <w:uiPriority w:val="99"/>
    <w:rsid w:val="00476021"/>
    <w:rPr>
      <w:rFonts w:ascii="Map Symbols" w:hAnsi="Map Symbols" w:cs="Map Symbols"/>
      <w:color w:val="000000"/>
      <w:sz w:val="16"/>
      <w:szCs w:val="16"/>
    </w:rPr>
  </w:style>
  <w:style w:type="paragraph" w:customStyle="1" w:styleId="Pa12">
    <w:name w:val="Pa12"/>
    <w:basedOn w:val="Default"/>
    <w:next w:val="Default"/>
    <w:uiPriority w:val="99"/>
    <w:rsid w:val="00476021"/>
    <w:pPr>
      <w:spacing w:line="241" w:lineRule="atLeast"/>
    </w:pPr>
    <w:rPr>
      <w:rFonts w:cstheme="minorBidi"/>
      <w:color w:val="auto"/>
    </w:rPr>
  </w:style>
  <w:style w:type="paragraph" w:customStyle="1" w:styleId="Pa25">
    <w:name w:val="Pa25"/>
    <w:basedOn w:val="Default"/>
    <w:next w:val="Default"/>
    <w:uiPriority w:val="99"/>
    <w:rsid w:val="001F76D1"/>
    <w:pPr>
      <w:spacing w:line="201" w:lineRule="atLeast"/>
    </w:pPr>
    <w:rPr>
      <w:rFonts w:cstheme="minorBidi"/>
      <w:color w:val="auto"/>
    </w:rPr>
  </w:style>
  <w:style w:type="paragraph" w:customStyle="1" w:styleId="Pa2">
    <w:name w:val="Pa2"/>
    <w:basedOn w:val="Default"/>
    <w:next w:val="Default"/>
    <w:uiPriority w:val="99"/>
    <w:rsid w:val="001F76D1"/>
    <w:pPr>
      <w:spacing w:line="241" w:lineRule="atLeast"/>
    </w:pPr>
    <w:rPr>
      <w:rFonts w:ascii="Aerton EFN" w:hAnsi="Aerton EFN" w:cstheme="minorBidi"/>
      <w:color w:val="auto"/>
    </w:rPr>
  </w:style>
  <w:style w:type="character" w:customStyle="1" w:styleId="A8">
    <w:name w:val="A8"/>
    <w:uiPriority w:val="99"/>
    <w:rsid w:val="001F76D1"/>
    <w:rPr>
      <w:rFonts w:ascii="Palatino Linotype" w:hAnsi="Palatino Linotype" w:cs="Palatino Linotype"/>
      <w:color w:val="000000"/>
      <w:sz w:val="14"/>
      <w:szCs w:val="14"/>
    </w:rPr>
  </w:style>
  <w:style w:type="paragraph" w:customStyle="1" w:styleId="Pa28">
    <w:name w:val="Pa28"/>
    <w:basedOn w:val="Default"/>
    <w:next w:val="Default"/>
    <w:uiPriority w:val="99"/>
    <w:rsid w:val="001F76D1"/>
    <w:pPr>
      <w:spacing w:line="241" w:lineRule="atLeast"/>
    </w:pPr>
    <w:rPr>
      <w:rFonts w:cstheme="minorBidi"/>
      <w:color w:val="auto"/>
    </w:rPr>
  </w:style>
  <w:style w:type="paragraph" w:customStyle="1" w:styleId="Pa31">
    <w:name w:val="Pa31"/>
    <w:basedOn w:val="Default"/>
    <w:next w:val="Default"/>
    <w:uiPriority w:val="99"/>
    <w:rsid w:val="001F76D1"/>
    <w:pPr>
      <w:spacing w:line="261" w:lineRule="atLeast"/>
    </w:pPr>
    <w:rPr>
      <w:rFonts w:ascii="Aerton EFN" w:hAnsi="Aerton EFN" w:cstheme="minorBidi"/>
      <w:color w:val="auto"/>
    </w:rPr>
  </w:style>
  <w:style w:type="character" w:customStyle="1" w:styleId="Nagwek1Znak">
    <w:name w:val="Nagłówek 1 Znak"/>
    <w:basedOn w:val="Domylnaczcionkaakapitu"/>
    <w:link w:val="Nagwek1"/>
    <w:uiPriority w:val="9"/>
    <w:rsid w:val="00FC24E0"/>
    <w:rPr>
      <w:rFonts w:ascii="Times New Roman" w:eastAsiaTheme="majorEastAsia" w:hAnsi="Times New Roman" w:cstheme="majorBidi"/>
      <w:b/>
      <w:color w:val="000000" w:themeColor="text1"/>
      <w:sz w:val="36"/>
      <w:szCs w:val="32"/>
    </w:rPr>
  </w:style>
  <w:style w:type="character" w:customStyle="1" w:styleId="Nagwek2Znak">
    <w:name w:val="Nagłówek 2 Znak"/>
    <w:basedOn w:val="Domylnaczcionkaakapitu"/>
    <w:link w:val="Nagwek2"/>
    <w:uiPriority w:val="9"/>
    <w:rsid w:val="00FC24E0"/>
    <w:rPr>
      <w:rFonts w:ascii="Times New Roman" w:eastAsiaTheme="majorEastAsia" w:hAnsi="Times New Roman" w:cstheme="majorBidi"/>
      <w:color w:val="000000" w:themeColor="text1"/>
      <w:sz w:val="32"/>
      <w:szCs w:val="26"/>
    </w:rPr>
  </w:style>
  <w:style w:type="paragraph" w:styleId="Nagwek">
    <w:name w:val="header"/>
    <w:basedOn w:val="Normalny"/>
    <w:link w:val="NagwekZnak"/>
    <w:uiPriority w:val="99"/>
    <w:unhideWhenUsed/>
    <w:rsid w:val="00AC222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222B"/>
    <w:rPr>
      <w:rFonts w:ascii="Times New Roman" w:hAnsi="Times New Roman"/>
      <w:sz w:val="24"/>
    </w:rPr>
  </w:style>
  <w:style w:type="paragraph" w:styleId="Stopka">
    <w:name w:val="footer"/>
    <w:basedOn w:val="Normalny"/>
    <w:link w:val="StopkaZnak"/>
    <w:uiPriority w:val="99"/>
    <w:unhideWhenUsed/>
    <w:rsid w:val="00AC22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222B"/>
    <w:rPr>
      <w:rFonts w:ascii="Times New Roman" w:hAnsi="Times New Roman"/>
      <w:sz w:val="24"/>
    </w:rPr>
  </w:style>
  <w:style w:type="character" w:styleId="Odwoaniedokomentarza">
    <w:name w:val="annotation reference"/>
    <w:basedOn w:val="Domylnaczcionkaakapitu"/>
    <w:uiPriority w:val="99"/>
    <w:semiHidden/>
    <w:unhideWhenUsed/>
    <w:rsid w:val="00BF4017"/>
    <w:rPr>
      <w:sz w:val="16"/>
      <w:szCs w:val="16"/>
    </w:rPr>
  </w:style>
  <w:style w:type="paragraph" w:styleId="Tekstkomentarza">
    <w:name w:val="annotation text"/>
    <w:basedOn w:val="Normalny"/>
    <w:link w:val="TekstkomentarzaZnak"/>
    <w:uiPriority w:val="99"/>
    <w:unhideWhenUsed/>
    <w:rsid w:val="00BF4017"/>
    <w:pPr>
      <w:spacing w:line="240" w:lineRule="auto"/>
    </w:pPr>
    <w:rPr>
      <w:sz w:val="20"/>
      <w:szCs w:val="20"/>
    </w:rPr>
  </w:style>
  <w:style w:type="character" w:customStyle="1" w:styleId="TekstkomentarzaZnak">
    <w:name w:val="Tekst komentarza Znak"/>
    <w:basedOn w:val="Domylnaczcionkaakapitu"/>
    <w:link w:val="Tekstkomentarza"/>
    <w:uiPriority w:val="99"/>
    <w:rsid w:val="00BF4017"/>
    <w:rPr>
      <w:rFonts w:ascii="Times New Roman" w:hAnsi="Times New Roman"/>
      <w:sz w:val="20"/>
      <w:szCs w:val="20"/>
    </w:rPr>
  </w:style>
  <w:style w:type="paragraph" w:styleId="Tematkomentarza">
    <w:name w:val="annotation subject"/>
    <w:basedOn w:val="Tekstkomentarza"/>
    <w:next w:val="Tekstkomentarza"/>
    <w:link w:val="TematkomentarzaZnak"/>
    <w:uiPriority w:val="99"/>
    <w:semiHidden/>
    <w:unhideWhenUsed/>
    <w:rsid w:val="00BF4017"/>
    <w:rPr>
      <w:b/>
      <w:bCs/>
    </w:rPr>
  </w:style>
  <w:style w:type="character" w:customStyle="1" w:styleId="TematkomentarzaZnak">
    <w:name w:val="Temat komentarza Znak"/>
    <w:basedOn w:val="TekstkomentarzaZnak"/>
    <w:link w:val="Tematkomentarza"/>
    <w:uiPriority w:val="99"/>
    <w:semiHidden/>
    <w:rsid w:val="00BF4017"/>
    <w:rPr>
      <w:rFonts w:ascii="Times New Roman" w:hAnsi="Times New Roman"/>
      <w:b/>
      <w:bCs/>
      <w:sz w:val="20"/>
      <w:szCs w:val="20"/>
    </w:rPr>
  </w:style>
  <w:style w:type="character" w:styleId="Hipercze">
    <w:name w:val="Hyperlink"/>
    <w:basedOn w:val="Domylnaczcionkaakapitu"/>
    <w:uiPriority w:val="99"/>
    <w:unhideWhenUsed/>
    <w:rsid w:val="00C05B9E"/>
    <w:rPr>
      <w:color w:val="0563C1" w:themeColor="hyperlink"/>
      <w:u w:val="single"/>
    </w:rPr>
  </w:style>
  <w:style w:type="character" w:styleId="Nierozpoznanawzmianka">
    <w:name w:val="Unresolved Mention"/>
    <w:basedOn w:val="Domylnaczcionkaakapitu"/>
    <w:uiPriority w:val="99"/>
    <w:semiHidden/>
    <w:unhideWhenUsed/>
    <w:rsid w:val="00C05B9E"/>
    <w:rPr>
      <w:color w:val="605E5C"/>
      <w:shd w:val="clear" w:color="auto" w:fill="E1DFDD"/>
    </w:rPr>
  </w:style>
  <w:style w:type="paragraph" w:styleId="Bezodstpw">
    <w:name w:val="No Spacing"/>
    <w:uiPriority w:val="1"/>
    <w:qFormat/>
    <w:rsid w:val="004568BE"/>
    <w:pPr>
      <w:spacing w:after="0" w:line="240" w:lineRule="auto"/>
      <w:ind w:firstLine="567"/>
      <w:jc w:val="both"/>
    </w:pPr>
    <w:rPr>
      <w:rFonts w:ascii="Times New Roman" w:hAnsi="Times New Roman"/>
      <w:sz w:val="24"/>
    </w:rPr>
  </w:style>
  <w:style w:type="paragraph" w:styleId="Nagwekspisutreci">
    <w:name w:val="TOC Heading"/>
    <w:basedOn w:val="Nagwek1"/>
    <w:next w:val="Normalny"/>
    <w:uiPriority w:val="39"/>
    <w:unhideWhenUsed/>
    <w:qFormat/>
    <w:rsid w:val="00C86671"/>
    <w:pPr>
      <w:spacing w:after="0" w:line="259" w:lineRule="auto"/>
      <w:jc w:val="left"/>
      <w:outlineLvl w:val="9"/>
    </w:pPr>
    <w:rPr>
      <w:rFonts w:asciiTheme="majorHAnsi" w:hAnsiTheme="majorHAnsi"/>
      <w:b w:val="0"/>
      <w:color w:val="2F5496" w:themeColor="accent1" w:themeShade="BF"/>
      <w:sz w:val="32"/>
      <w:lang w:eastAsia="pl-PL"/>
    </w:rPr>
  </w:style>
  <w:style w:type="paragraph" w:styleId="Spistreci2">
    <w:name w:val="toc 2"/>
    <w:basedOn w:val="Normalny"/>
    <w:next w:val="Normalny"/>
    <w:autoRedefine/>
    <w:uiPriority w:val="39"/>
    <w:unhideWhenUsed/>
    <w:rsid w:val="00C86671"/>
    <w:pPr>
      <w:spacing w:after="100" w:line="259" w:lineRule="auto"/>
      <w:ind w:left="220" w:firstLine="0"/>
      <w:jc w:val="left"/>
    </w:pPr>
    <w:rPr>
      <w:rFonts w:asciiTheme="minorHAnsi" w:eastAsiaTheme="minorEastAsia" w:hAnsiTheme="minorHAnsi" w:cs="Times New Roman"/>
      <w:sz w:val="22"/>
      <w:lang w:eastAsia="pl-PL"/>
    </w:rPr>
  </w:style>
  <w:style w:type="paragraph" w:styleId="Spistreci1">
    <w:name w:val="toc 1"/>
    <w:basedOn w:val="Normalny"/>
    <w:next w:val="Normalny"/>
    <w:autoRedefine/>
    <w:uiPriority w:val="39"/>
    <w:unhideWhenUsed/>
    <w:rsid w:val="00C86671"/>
    <w:pPr>
      <w:spacing w:after="100" w:line="259" w:lineRule="auto"/>
      <w:ind w:firstLine="0"/>
      <w:jc w:val="left"/>
    </w:pPr>
    <w:rPr>
      <w:rFonts w:asciiTheme="minorHAnsi" w:eastAsiaTheme="minorEastAsia" w:hAnsiTheme="minorHAnsi" w:cs="Times New Roman"/>
      <w:sz w:val="22"/>
      <w:lang w:eastAsia="pl-PL"/>
    </w:rPr>
  </w:style>
  <w:style w:type="paragraph" w:styleId="Spistreci3">
    <w:name w:val="toc 3"/>
    <w:basedOn w:val="Normalny"/>
    <w:next w:val="Normalny"/>
    <w:autoRedefine/>
    <w:uiPriority w:val="39"/>
    <w:unhideWhenUsed/>
    <w:rsid w:val="00C86671"/>
    <w:pPr>
      <w:spacing w:after="100" w:line="259" w:lineRule="auto"/>
      <w:ind w:left="440" w:firstLine="0"/>
      <w:jc w:val="left"/>
    </w:pPr>
    <w:rPr>
      <w:rFonts w:asciiTheme="minorHAnsi" w:eastAsiaTheme="minorEastAsia" w:hAnsiTheme="minorHAnsi" w:cs="Times New Roman"/>
      <w:sz w:val="22"/>
      <w:lang w:eastAsia="pl-PL"/>
    </w:rPr>
  </w:style>
  <w:style w:type="character" w:styleId="UyteHipercze">
    <w:name w:val="FollowedHyperlink"/>
    <w:basedOn w:val="Domylnaczcionkaakapitu"/>
    <w:uiPriority w:val="99"/>
    <w:semiHidden/>
    <w:unhideWhenUsed/>
    <w:rsid w:val="00F96631"/>
    <w:rPr>
      <w:color w:val="954F72" w:themeColor="followedHyperlink"/>
      <w:u w:val="single"/>
    </w:rPr>
  </w:style>
  <w:style w:type="character" w:styleId="Uwydatnienie">
    <w:name w:val="Emphasis"/>
    <w:basedOn w:val="Domylnaczcionkaakapitu"/>
    <w:uiPriority w:val="20"/>
    <w:qFormat/>
    <w:rsid w:val="00F5573E"/>
    <w:rPr>
      <w:i/>
      <w:iCs/>
    </w:rPr>
  </w:style>
  <w:style w:type="paragraph" w:styleId="NormalnyWeb">
    <w:name w:val="Normal (Web)"/>
    <w:basedOn w:val="Normalny"/>
    <w:uiPriority w:val="99"/>
    <w:semiHidden/>
    <w:unhideWhenUsed/>
    <w:rsid w:val="00F5573E"/>
    <w:pPr>
      <w:spacing w:before="100" w:beforeAutospacing="1" w:after="100" w:afterAutospacing="1" w:line="240" w:lineRule="auto"/>
      <w:ind w:firstLine="0"/>
      <w:jc w:val="left"/>
    </w:pPr>
    <w:rPr>
      <w:rFonts w:eastAsia="Times New Roman" w:cs="Times New Roman"/>
      <w:szCs w:val="24"/>
      <w:lang w:eastAsia="pl-PL"/>
    </w:rPr>
  </w:style>
  <w:style w:type="character" w:customStyle="1" w:styleId="Nagwek3Znak">
    <w:name w:val="Nagłówek 3 Znak"/>
    <w:basedOn w:val="Domylnaczcionkaakapitu"/>
    <w:link w:val="Nagwek3"/>
    <w:uiPriority w:val="9"/>
    <w:semiHidden/>
    <w:rsid w:val="00F5573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398081">
      <w:bodyDiv w:val="1"/>
      <w:marLeft w:val="0"/>
      <w:marRight w:val="0"/>
      <w:marTop w:val="0"/>
      <w:marBottom w:val="0"/>
      <w:divBdr>
        <w:top w:val="none" w:sz="0" w:space="0" w:color="auto"/>
        <w:left w:val="none" w:sz="0" w:space="0" w:color="auto"/>
        <w:bottom w:val="none" w:sz="0" w:space="0" w:color="auto"/>
        <w:right w:val="none" w:sz="0" w:space="0" w:color="auto"/>
      </w:divBdr>
    </w:div>
    <w:div w:id="470826331">
      <w:bodyDiv w:val="1"/>
      <w:marLeft w:val="0"/>
      <w:marRight w:val="0"/>
      <w:marTop w:val="0"/>
      <w:marBottom w:val="0"/>
      <w:divBdr>
        <w:top w:val="none" w:sz="0" w:space="0" w:color="auto"/>
        <w:left w:val="none" w:sz="0" w:space="0" w:color="auto"/>
        <w:bottom w:val="none" w:sz="0" w:space="0" w:color="auto"/>
        <w:right w:val="none" w:sz="0" w:space="0" w:color="auto"/>
      </w:divBdr>
    </w:div>
    <w:div w:id="1669868832">
      <w:bodyDiv w:val="1"/>
      <w:marLeft w:val="0"/>
      <w:marRight w:val="0"/>
      <w:marTop w:val="0"/>
      <w:marBottom w:val="0"/>
      <w:divBdr>
        <w:top w:val="none" w:sz="0" w:space="0" w:color="auto"/>
        <w:left w:val="none" w:sz="0" w:space="0" w:color="auto"/>
        <w:bottom w:val="none" w:sz="0" w:space="0" w:color="auto"/>
        <w:right w:val="none" w:sz="0" w:space="0" w:color="auto"/>
      </w:divBdr>
    </w:div>
    <w:div w:id="1790708109">
      <w:bodyDiv w:val="1"/>
      <w:marLeft w:val="0"/>
      <w:marRight w:val="0"/>
      <w:marTop w:val="0"/>
      <w:marBottom w:val="0"/>
      <w:divBdr>
        <w:top w:val="none" w:sz="0" w:space="0" w:color="auto"/>
        <w:left w:val="none" w:sz="0" w:space="0" w:color="auto"/>
        <w:bottom w:val="none" w:sz="0" w:space="0" w:color="auto"/>
        <w:right w:val="none" w:sz="0" w:space="0" w:color="auto"/>
      </w:divBdr>
    </w:div>
    <w:div w:id="202312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s.ms.gov.pl/pl-PL/Commission" TargetMode="External"/><Relationship Id="rId13" Type="http://schemas.openxmlformats.org/officeDocument/2006/relationships/hyperlink" Target="mailto:duszpasterz.ofiar@archidiecezja.lodz.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mopskonstantynow.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rapeuta@odnowa.jezuici.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kontakt@pomocduchowa.org" TargetMode="External"/><Relationship Id="rId4" Type="http://schemas.openxmlformats.org/officeDocument/2006/relationships/settings" Target="settings.xml"/><Relationship Id="rId9" Type="http://schemas.openxmlformats.org/officeDocument/2006/relationships/hyperlink" Target="mailto:kanclerz@archidiecezja.lodz.pl" TargetMode="External"/><Relationship Id="rId14" Type="http://schemas.openxmlformats.org/officeDocument/2006/relationships/hyperlink" Target="mailto:kanclerz@archidiecezja.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9D8C2-0B06-464C-BE8B-B8104395D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49</Pages>
  <Words>13596</Words>
  <Characters>81576</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Liszewski</dc:creator>
  <cp:keywords/>
  <dc:description/>
  <cp:lastModifiedBy>KASIA</cp:lastModifiedBy>
  <cp:revision>2</cp:revision>
  <cp:lastPrinted>2024-06-19T08:44:00Z</cp:lastPrinted>
  <dcterms:created xsi:type="dcterms:W3CDTF">2024-08-20T11:12:00Z</dcterms:created>
  <dcterms:modified xsi:type="dcterms:W3CDTF">2024-08-20T11:12:00Z</dcterms:modified>
</cp:coreProperties>
</file>